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C2EB4" w:rsidRDefault="00AC2EB4" w14:paraId="66A4398E" w14:textId="77777777">
      <w:pPr>
        <w:spacing w:after="0"/>
        <w:ind w:left="-1440" w:right="15398"/>
      </w:pPr>
    </w:p>
    <w:tbl>
      <w:tblPr>
        <w:tblStyle w:val="TableGrid"/>
        <w:tblW w:w="15390" w:type="dxa"/>
        <w:tblInd w:w="-714" w:type="dxa"/>
        <w:tblCellMar>
          <w:top w:w="50" w:type="dxa"/>
          <w:left w:w="107" w:type="dxa"/>
          <w:right w:w="8" w:type="dxa"/>
        </w:tblCellMar>
        <w:tblLook w:val="04A0" w:firstRow="1" w:lastRow="0" w:firstColumn="1" w:lastColumn="0" w:noHBand="0" w:noVBand="1"/>
      </w:tblPr>
      <w:tblGrid>
        <w:gridCol w:w="1960"/>
        <w:gridCol w:w="3472"/>
        <w:gridCol w:w="2285"/>
        <w:gridCol w:w="1433"/>
        <w:gridCol w:w="3581"/>
        <w:gridCol w:w="2659"/>
      </w:tblGrid>
      <w:tr w:rsidR="00AC2EB4" w:rsidTr="00BA286B" w14:paraId="38E8FDC5" w14:textId="77777777">
        <w:trPr>
          <w:trHeight w:val="400"/>
        </w:trPr>
        <w:tc>
          <w:tcPr>
            <w:tcW w:w="1960"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4540DC0B" w14:textId="77777777">
            <w:r>
              <w:rPr>
                <w:b/>
                <w:sz w:val="32"/>
              </w:rPr>
              <w:t xml:space="preserve">Subject </w:t>
            </w:r>
          </w:p>
        </w:tc>
        <w:tc>
          <w:tcPr>
            <w:tcW w:w="3472" w:type="dxa"/>
            <w:tcBorders>
              <w:top w:val="single" w:color="000000" w:sz="4" w:space="0"/>
              <w:left w:val="single" w:color="000000" w:sz="4" w:space="0"/>
              <w:bottom w:val="single" w:color="000000" w:sz="4" w:space="0"/>
              <w:right w:val="single" w:color="000000" w:sz="4" w:space="0"/>
            </w:tcBorders>
          </w:tcPr>
          <w:p w:rsidR="00AC2EB4" w:rsidRDefault="00946D80" w14:paraId="64467B91" w14:textId="77777777">
            <w:pPr>
              <w:ind w:right="97"/>
              <w:jc w:val="center"/>
            </w:pPr>
            <w:r>
              <w:rPr>
                <w:b/>
                <w:sz w:val="32"/>
              </w:rPr>
              <w:t xml:space="preserve">Chemistry </w:t>
            </w:r>
          </w:p>
        </w:tc>
        <w:tc>
          <w:tcPr>
            <w:tcW w:w="2285" w:type="dxa"/>
            <w:tcBorders>
              <w:top w:val="single" w:color="000000" w:sz="4" w:space="0"/>
              <w:left w:val="single" w:color="000000" w:sz="4" w:space="0"/>
              <w:bottom w:val="single" w:color="000000" w:sz="4" w:space="0"/>
              <w:right w:val="single" w:color="000000" w:sz="4" w:space="0"/>
            </w:tcBorders>
          </w:tcPr>
          <w:p w:rsidR="00AC2EB4" w:rsidRDefault="00946D80" w14:paraId="7EFF6741" w14:textId="77777777">
            <w:r>
              <w:rPr>
                <w:sz w:val="32"/>
              </w:rPr>
              <w:t xml:space="preserve">Year Group: </w:t>
            </w:r>
          </w:p>
        </w:tc>
        <w:tc>
          <w:tcPr>
            <w:tcW w:w="1433" w:type="dxa"/>
            <w:tcBorders>
              <w:top w:val="single" w:color="000000" w:sz="4" w:space="0"/>
              <w:left w:val="single" w:color="000000" w:sz="4" w:space="0"/>
              <w:bottom w:val="single" w:color="000000" w:sz="4" w:space="0"/>
              <w:right w:val="nil"/>
            </w:tcBorders>
          </w:tcPr>
          <w:p w:rsidR="00AC2EB4" w:rsidRDefault="00946D80" w14:paraId="272912F0" w14:textId="77777777">
            <w:pPr>
              <w:ind w:right="98"/>
              <w:jc w:val="center"/>
            </w:pPr>
            <w:r>
              <w:rPr>
                <w:b/>
                <w:sz w:val="32"/>
              </w:rPr>
              <w:t xml:space="preserve">7 </w:t>
            </w:r>
          </w:p>
        </w:tc>
        <w:tc>
          <w:tcPr>
            <w:tcW w:w="6240" w:type="dxa"/>
            <w:gridSpan w:val="2"/>
            <w:tcBorders>
              <w:top w:val="single" w:color="000000" w:sz="4" w:space="0"/>
              <w:left w:val="nil"/>
              <w:bottom w:val="single" w:color="000000" w:sz="4" w:space="0"/>
              <w:right w:val="nil"/>
            </w:tcBorders>
            <w:shd w:val="clear" w:color="auto" w:fill="000000"/>
          </w:tcPr>
          <w:p w:rsidR="00AC2EB4" w:rsidRDefault="00946D80" w14:paraId="6DC8516F" w14:textId="77777777">
            <w:pPr>
              <w:ind w:left="2"/>
            </w:pPr>
            <w:r>
              <w:rPr>
                <w:color w:val="FFFFFF"/>
                <w:sz w:val="32"/>
              </w:rPr>
              <w:t xml:space="preserve"> </w:t>
            </w:r>
            <w:r>
              <w:rPr>
                <w:color w:val="FFFFFF"/>
                <w:sz w:val="32"/>
              </w:rPr>
              <w:tab/>
            </w:r>
            <w:r>
              <w:rPr>
                <w:color w:val="FFFFFF"/>
              </w:rPr>
              <w:t xml:space="preserve"> </w:t>
            </w:r>
            <w:r>
              <w:rPr>
                <w:color w:val="FFFFFF"/>
              </w:rPr>
              <w:tab/>
            </w:r>
            <w:r>
              <w:rPr>
                <w:color w:val="FFFFFF"/>
              </w:rPr>
              <w:t xml:space="preserve"> </w:t>
            </w:r>
          </w:p>
        </w:tc>
      </w:tr>
      <w:tr w:rsidR="00AC2EB4" w:rsidTr="00BA286B" w14:paraId="5AECDDA2" w14:textId="77777777">
        <w:trPr>
          <w:trHeight w:val="310"/>
        </w:trPr>
        <w:tc>
          <w:tcPr>
            <w:tcW w:w="1960"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5D5C3E83" w14:textId="77777777">
            <w:r>
              <w:rPr>
                <w:b/>
              </w:rPr>
              <w:t xml:space="preserve">Unit/Topic </w:t>
            </w:r>
          </w:p>
        </w:tc>
        <w:tc>
          <w:tcPr>
            <w:tcW w:w="3472" w:type="dxa"/>
            <w:tcBorders>
              <w:top w:val="single" w:color="000000" w:sz="4" w:space="0"/>
              <w:left w:val="single" w:color="000000" w:sz="4" w:space="0"/>
              <w:bottom w:val="single" w:color="000000" w:sz="4" w:space="0"/>
              <w:right w:val="single" w:color="000000" w:sz="4" w:space="0"/>
            </w:tcBorders>
          </w:tcPr>
          <w:p w:rsidR="00AC2EB4" w:rsidRDefault="00946D80" w14:paraId="36D72086" w14:textId="77777777">
            <w:pPr>
              <w:ind w:right="100"/>
              <w:jc w:val="center"/>
            </w:pPr>
            <w:r>
              <w:rPr>
                <w:b/>
              </w:rPr>
              <w:t xml:space="preserve">Particles and their Behaviour </w:t>
            </w:r>
          </w:p>
        </w:tc>
        <w:tc>
          <w:tcPr>
            <w:tcW w:w="3718" w:type="dxa"/>
            <w:gridSpan w:val="2"/>
            <w:tcBorders>
              <w:top w:val="single" w:color="000000" w:sz="4" w:space="0"/>
              <w:left w:val="single" w:color="000000" w:sz="4" w:space="0"/>
              <w:bottom w:val="single" w:color="000000" w:sz="4" w:space="0"/>
              <w:right w:val="single" w:color="000000" w:sz="4" w:space="0"/>
            </w:tcBorders>
          </w:tcPr>
          <w:p w:rsidR="00AC2EB4" w:rsidRDefault="00946D80" w14:paraId="760794F6" w14:textId="77777777">
            <w:r>
              <w:rPr>
                <w:b/>
              </w:rPr>
              <w:t xml:space="preserve">Elements, Atoms, Compounds </w:t>
            </w:r>
          </w:p>
        </w:tc>
        <w:tc>
          <w:tcPr>
            <w:tcW w:w="3581" w:type="dxa"/>
            <w:tcBorders>
              <w:top w:val="single" w:color="000000" w:sz="4" w:space="0"/>
              <w:left w:val="single" w:color="000000" w:sz="4" w:space="0"/>
              <w:bottom w:val="single" w:color="000000" w:sz="4" w:space="0"/>
              <w:right w:val="single" w:color="000000" w:sz="4" w:space="0"/>
            </w:tcBorders>
          </w:tcPr>
          <w:p w:rsidR="00AC2EB4" w:rsidRDefault="00946D80" w14:paraId="1BEA8ADE" w14:textId="77777777">
            <w:pPr>
              <w:ind w:right="101"/>
              <w:jc w:val="right"/>
            </w:pPr>
            <w:r>
              <w:rPr>
                <w:b/>
              </w:rPr>
              <w:t xml:space="preserve">Reactions  </w:t>
            </w:r>
          </w:p>
        </w:tc>
        <w:tc>
          <w:tcPr>
            <w:tcW w:w="2659" w:type="dxa"/>
            <w:tcBorders>
              <w:top w:val="single" w:color="000000" w:sz="4" w:space="0"/>
              <w:left w:val="single" w:color="000000" w:sz="4" w:space="0"/>
              <w:bottom w:val="single" w:color="000000" w:sz="4" w:space="0"/>
              <w:right w:val="single" w:color="000000" w:sz="4" w:space="0"/>
            </w:tcBorders>
          </w:tcPr>
          <w:p w:rsidR="00AC2EB4" w:rsidRDefault="00946D80" w14:paraId="0FDE36E6" w14:textId="77777777">
            <w:pPr>
              <w:ind w:right="102"/>
              <w:jc w:val="right"/>
            </w:pPr>
            <w:r>
              <w:rPr>
                <w:b/>
              </w:rPr>
              <w:t xml:space="preserve">Acids and Alkalis </w:t>
            </w:r>
          </w:p>
        </w:tc>
      </w:tr>
      <w:tr w:rsidR="00AC2EB4" w:rsidTr="00BA286B" w14:paraId="4D91C2B7" w14:textId="77777777">
        <w:trPr>
          <w:trHeight w:val="4307"/>
        </w:trPr>
        <w:tc>
          <w:tcPr>
            <w:tcW w:w="1960"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4BFF8603" w14:textId="77777777">
            <w:r>
              <w:rPr>
                <w:b/>
              </w:rPr>
              <w:t xml:space="preserve">Skills </w:t>
            </w:r>
          </w:p>
        </w:tc>
        <w:tc>
          <w:tcPr>
            <w:tcW w:w="3472" w:type="dxa"/>
            <w:tcBorders>
              <w:top w:val="single" w:color="000000" w:sz="4" w:space="0"/>
              <w:left w:val="single" w:color="000000" w:sz="4" w:space="0"/>
              <w:bottom w:val="single" w:color="000000" w:sz="4" w:space="0"/>
              <w:right w:val="single" w:color="000000" w:sz="4" w:space="0"/>
            </w:tcBorders>
          </w:tcPr>
          <w:p w:rsidR="00AC2EB4" w:rsidRDefault="00946D80" w14:paraId="24C50C17" w14:textId="77777777">
            <w:pPr>
              <w:ind w:left="2" w:right="36"/>
            </w:pPr>
            <w:r>
              <w:t xml:space="preserve">AF1 – Thinking scientifically. Practical skills gained in ‘How does the volume of water affect the time taken to reach boiling?’ </w:t>
            </w:r>
          </w:p>
          <w:p w:rsidR="00AC2EB4" w:rsidRDefault="00946D80" w14:paraId="366D9085" w14:textId="77777777">
            <w:pPr>
              <w:ind w:left="2"/>
            </w:pPr>
            <w:r>
              <w:t xml:space="preserve">Potential crossover with ‘Thermal energy and temperature’ in the Energy module of Physics. </w:t>
            </w:r>
          </w:p>
        </w:tc>
        <w:tc>
          <w:tcPr>
            <w:tcW w:w="3718" w:type="dxa"/>
            <w:gridSpan w:val="2"/>
            <w:tcBorders>
              <w:top w:val="single" w:color="000000" w:sz="4" w:space="0"/>
              <w:left w:val="single" w:color="000000" w:sz="4" w:space="0"/>
              <w:bottom w:val="single" w:color="000000" w:sz="4" w:space="0"/>
              <w:right w:val="single" w:color="000000" w:sz="4" w:space="0"/>
            </w:tcBorders>
          </w:tcPr>
          <w:p w:rsidR="00AC2EB4" w:rsidRDefault="00946D80" w14:paraId="244E00B4" w14:textId="77777777">
            <w:pPr>
              <w:spacing w:line="257" w:lineRule="auto"/>
            </w:pPr>
            <w:r>
              <w:t xml:space="preserve">AF4 – Using investigative approaches. Research project to investigate metals, their properties and uses. </w:t>
            </w:r>
          </w:p>
          <w:p w:rsidR="00AC2EB4" w:rsidRDefault="00946D80" w14:paraId="5F7DD0AE" w14:textId="77777777">
            <w:pPr>
              <w:spacing w:after="161" w:line="257" w:lineRule="auto"/>
            </w:pPr>
            <w:r>
              <w:t xml:space="preserve">Explain choices in equipment/ information sources. </w:t>
            </w:r>
          </w:p>
          <w:p w:rsidR="00AC2EB4" w:rsidRDefault="00946D80" w14:paraId="78BB9480" w14:textId="77777777">
            <w:pPr>
              <w:spacing w:line="258" w:lineRule="auto"/>
            </w:pPr>
            <w:r>
              <w:t xml:space="preserve">Making repeat measurements/ observations. </w:t>
            </w:r>
          </w:p>
          <w:p w:rsidR="00AC2EB4" w:rsidRDefault="00946D80" w14:paraId="4F3CE4EA" w14:textId="77777777">
            <w:r>
              <w:t xml:space="preserve">Assessing risk. </w:t>
            </w:r>
          </w:p>
        </w:tc>
        <w:tc>
          <w:tcPr>
            <w:tcW w:w="3581" w:type="dxa"/>
            <w:tcBorders>
              <w:top w:val="single" w:color="000000" w:sz="4" w:space="0"/>
              <w:left w:val="single" w:color="000000" w:sz="4" w:space="0"/>
              <w:bottom w:val="single" w:color="000000" w:sz="4" w:space="0"/>
              <w:right w:val="single" w:color="000000" w:sz="4" w:space="0"/>
            </w:tcBorders>
          </w:tcPr>
          <w:p w:rsidR="00AC2EB4" w:rsidRDefault="00946D80" w14:paraId="6E26CCEE" w14:textId="77777777">
            <w:pPr>
              <w:ind w:left="2"/>
            </w:pPr>
            <w:r>
              <w:t xml:space="preserve">AF4 – Using investigative approaches -. Identify control variables. Select equipment or information sources from those provided to address a question or idea under investigation </w:t>
            </w:r>
          </w:p>
          <w:p w:rsidR="00AC2EB4" w:rsidRDefault="00946D80" w14:paraId="6190C430" w14:textId="77777777">
            <w:pPr>
              <w:ind w:left="2"/>
            </w:pPr>
            <w:r>
              <w:t xml:space="preserve">e. Make some accurate observations or whole number measurements relevant to questions or ideas under investigation. Recognise obvious risks when prompted.  </w:t>
            </w:r>
          </w:p>
        </w:tc>
        <w:tc>
          <w:tcPr>
            <w:tcW w:w="2659" w:type="dxa"/>
            <w:tcBorders>
              <w:top w:val="single" w:color="000000" w:sz="4" w:space="0"/>
              <w:left w:val="single" w:color="000000" w:sz="4" w:space="0"/>
              <w:bottom w:val="single" w:color="000000" w:sz="4" w:space="0"/>
              <w:right w:val="single" w:color="000000" w:sz="4" w:space="0"/>
            </w:tcBorders>
          </w:tcPr>
          <w:p w:rsidR="00AC2EB4" w:rsidRDefault="00946D80" w14:paraId="09C35DDA" w14:textId="77777777">
            <w:pPr>
              <w:ind w:left="1" w:right="90"/>
            </w:pPr>
            <w:r>
              <w:t xml:space="preserve">AF4 – Using investigative approaches -. Identify control variables. Select equipment or information sources from those provided to address a question or idea under investigation e. Make some accurate observations or whole number measurements </w:t>
            </w:r>
          </w:p>
          <w:p w:rsidR="00AC2EB4" w:rsidRDefault="00946D80" w14:paraId="26F423B4" w14:textId="77777777">
            <w:pPr>
              <w:ind w:left="1"/>
            </w:pPr>
            <w:r>
              <w:t xml:space="preserve">relevant to questions or ideas under investigation. Recognise obvious risks when prompted. </w:t>
            </w:r>
          </w:p>
          <w:p w:rsidR="00AC2EB4" w:rsidRDefault="00946D80" w14:paraId="7F0A6A02" w14:textId="77777777">
            <w:pPr>
              <w:ind w:left="1"/>
            </w:pPr>
            <w:r>
              <w:t xml:space="preserve"> </w:t>
            </w:r>
          </w:p>
        </w:tc>
      </w:tr>
      <w:tr w:rsidR="00AC2EB4" w:rsidTr="00BA286B" w14:paraId="3407612D" w14:textId="77777777">
        <w:trPr>
          <w:trHeight w:val="3488"/>
        </w:trPr>
        <w:tc>
          <w:tcPr>
            <w:tcW w:w="1960"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6BE7C736" w14:textId="77777777">
            <w:r>
              <w:rPr>
                <w:b/>
              </w:rPr>
              <w:t xml:space="preserve">Knowledge </w:t>
            </w:r>
          </w:p>
        </w:tc>
        <w:tc>
          <w:tcPr>
            <w:tcW w:w="3472" w:type="dxa"/>
            <w:tcBorders>
              <w:top w:val="single" w:color="000000" w:sz="4" w:space="0"/>
              <w:left w:val="single" w:color="000000" w:sz="4" w:space="0"/>
              <w:bottom w:val="single" w:color="000000" w:sz="4" w:space="0"/>
              <w:right w:val="single" w:color="000000" w:sz="4" w:space="0"/>
            </w:tcBorders>
          </w:tcPr>
          <w:p w:rsidR="00AC2EB4" w:rsidRDefault="00946D80" w14:paraId="35D24F90" w14:textId="77777777">
            <w:pPr>
              <w:spacing w:line="241" w:lineRule="auto"/>
              <w:ind w:left="2"/>
            </w:pPr>
            <w:r>
              <w:t xml:space="preserve">The properties of materials can be explained by their particles, specifically their motion, arrangement and energy. </w:t>
            </w:r>
          </w:p>
          <w:p w:rsidR="00AC2EB4" w:rsidRDefault="00946D80" w14:paraId="60432559" w14:textId="77777777">
            <w:pPr>
              <w:ind w:left="2" w:right="37"/>
            </w:pPr>
            <w:r>
              <w:t xml:space="preserve">A substance is solid below its melting point and liquid below boiling point (but above melting point) and a gas above the boiling point.  </w:t>
            </w:r>
          </w:p>
        </w:tc>
        <w:tc>
          <w:tcPr>
            <w:tcW w:w="3718" w:type="dxa"/>
            <w:gridSpan w:val="2"/>
            <w:tcBorders>
              <w:top w:val="single" w:color="000000" w:sz="4" w:space="0"/>
              <w:left w:val="single" w:color="000000" w:sz="4" w:space="0"/>
              <w:bottom w:val="single" w:color="000000" w:sz="4" w:space="0"/>
              <w:right w:val="single" w:color="000000" w:sz="4" w:space="0"/>
            </w:tcBorders>
          </w:tcPr>
          <w:p w:rsidR="00AC2EB4" w:rsidRDefault="00946D80" w14:paraId="0AFC9F9A" w14:textId="77777777">
            <w:pPr>
              <w:spacing w:after="161" w:line="257" w:lineRule="auto"/>
            </w:pPr>
            <w:r>
              <w:t xml:space="preserve">Knowledge of properties of elements and exceptions/ oddities. </w:t>
            </w:r>
          </w:p>
          <w:p w:rsidR="00AC2EB4" w:rsidRDefault="00946D80" w14:paraId="18838960" w14:textId="77777777">
            <w:pPr>
              <w:spacing w:after="159" w:line="258" w:lineRule="auto"/>
            </w:pPr>
            <w:r>
              <w:t xml:space="preserve">Using ideas of states of matter to deduce or explain the state of a material at room temperature. </w:t>
            </w:r>
          </w:p>
          <w:p w:rsidR="00AC2EB4" w:rsidRDefault="00946D80" w14:paraId="0939E4B8" w14:textId="77777777">
            <w:pPr>
              <w:spacing w:line="258" w:lineRule="auto"/>
            </w:pPr>
            <w:r>
              <w:t xml:space="preserve">Reactions of metals with oxygen and acids. </w:t>
            </w:r>
          </w:p>
          <w:p w:rsidR="00AC2EB4" w:rsidRDefault="00946D80" w14:paraId="0D082D34" w14:textId="77777777">
            <w:pPr>
              <w:spacing w:after="158"/>
            </w:pPr>
            <w:r>
              <w:t xml:space="preserve">Reactivity series. </w:t>
            </w:r>
          </w:p>
          <w:p w:rsidR="00AC2EB4" w:rsidRDefault="00946D80" w14:paraId="0DBAECE0" w14:textId="77777777">
            <w:r>
              <w:t xml:space="preserve">Describing physical or chemical change using scientific terminology. </w:t>
            </w:r>
          </w:p>
        </w:tc>
        <w:tc>
          <w:tcPr>
            <w:tcW w:w="3581" w:type="dxa"/>
            <w:tcBorders>
              <w:top w:val="single" w:color="000000" w:sz="4" w:space="0"/>
              <w:left w:val="single" w:color="000000" w:sz="4" w:space="0"/>
              <w:bottom w:val="single" w:color="000000" w:sz="4" w:space="0"/>
              <w:right w:val="single" w:color="000000" w:sz="4" w:space="0"/>
            </w:tcBorders>
          </w:tcPr>
          <w:p w:rsidR="00AC2EB4" w:rsidRDefault="00946D80" w14:paraId="571DFDB4" w14:textId="77777777">
            <w:pPr>
              <w:ind w:left="2" w:right="86"/>
            </w:pPr>
            <w:r>
              <w:t xml:space="preserve">During a chemical reaction, bonds are broken (requires energy) and new bonds are formed (releasing energy). If the energy released is greater than the energy required, the reaction is exothermic. If the opposite is true, the reaction is endothermic.  </w:t>
            </w:r>
          </w:p>
        </w:tc>
        <w:tc>
          <w:tcPr>
            <w:tcW w:w="2659" w:type="dxa"/>
            <w:tcBorders>
              <w:top w:val="single" w:color="000000" w:sz="4" w:space="0"/>
              <w:left w:val="single" w:color="000000" w:sz="4" w:space="0"/>
              <w:bottom w:val="single" w:color="000000" w:sz="4" w:space="0"/>
              <w:right w:val="single" w:color="000000" w:sz="4" w:space="0"/>
            </w:tcBorders>
          </w:tcPr>
          <w:p w:rsidR="00AC2EB4" w:rsidRDefault="00946D80" w14:paraId="349AC24D" w14:textId="77777777">
            <w:pPr>
              <w:spacing w:line="241" w:lineRule="auto"/>
              <w:ind w:left="1" w:right="46"/>
            </w:pPr>
            <w:r>
              <w:t xml:space="preserve">The difference between an acid and alkali and what the pH scale is.  </w:t>
            </w:r>
          </w:p>
          <w:p w:rsidR="00AC2EB4" w:rsidRDefault="00946D80" w14:paraId="301CCAA2" w14:textId="77777777">
            <w:pPr>
              <w:ind w:left="1" w:right="206"/>
            </w:pPr>
            <w:r>
              <w:t xml:space="preserve">Understanding what an indicator is and how it is used in science.  Mixing an acid and an alkali produces a chemical reaction, neutralisation, which forms a chemical called a salt and water. </w:t>
            </w:r>
          </w:p>
          <w:p w:rsidR="00AC2EB4" w:rsidRDefault="00946D80" w14:paraId="5B966757" w14:textId="77777777">
            <w:pPr>
              <w:ind w:left="1"/>
            </w:pPr>
            <w:r>
              <w:t xml:space="preserve"> </w:t>
            </w:r>
          </w:p>
        </w:tc>
      </w:tr>
      <w:tr w:rsidR="00BA286B" w:rsidTr="003C527F" w14:paraId="3F8D63A8" w14:textId="77777777">
        <w:trPr>
          <w:trHeight w:val="5659"/>
        </w:trPr>
        <w:tc>
          <w:tcPr>
            <w:tcW w:w="1960" w:type="dxa"/>
            <w:tcBorders>
              <w:top w:val="single" w:color="000000" w:sz="4" w:space="0"/>
              <w:left w:val="single" w:color="000000" w:sz="4" w:space="0"/>
              <w:right w:val="single" w:color="000000" w:sz="4" w:space="0"/>
            </w:tcBorders>
            <w:shd w:val="clear" w:color="auto" w:fill="A6A6A6"/>
          </w:tcPr>
          <w:p w:rsidR="00BA286B" w:rsidRDefault="00BA286B" w14:paraId="1A27DCC2" w14:textId="77777777">
            <w:pPr>
              <w:ind w:right="95"/>
            </w:pPr>
            <w:r>
              <w:rPr>
                <w:b/>
              </w:rPr>
              <w:t xml:space="preserve">Recall/review from previous learning </w:t>
            </w:r>
          </w:p>
        </w:tc>
        <w:tc>
          <w:tcPr>
            <w:tcW w:w="3472" w:type="dxa"/>
            <w:tcBorders>
              <w:top w:val="single" w:color="000000" w:sz="4" w:space="0"/>
              <w:left w:val="single" w:color="000000" w:sz="4" w:space="0"/>
              <w:right w:val="single" w:color="000000" w:sz="4" w:space="0"/>
            </w:tcBorders>
          </w:tcPr>
          <w:p w:rsidR="00BA286B" w:rsidRDefault="00BA286B" w14:paraId="064CB70D" w14:textId="77777777">
            <w:pPr>
              <w:spacing w:line="258" w:lineRule="auto"/>
              <w:ind w:left="2"/>
            </w:pPr>
            <w:r>
              <w:t xml:space="preserve">1-5 recall starters (recall from previous lessons) </w:t>
            </w:r>
          </w:p>
          <w:p w:rsidR="00BA286B" w:rsidRDefault="00BA286B" w14:paraId="48172685" w14:textId="77777777">
            <w:pPr>
              <w:spacing w:after="184"/>
              <w:ind w:left="2"/>
            </w:pPr>
            <w:r>
              <w:t xml:space="preserve">Lessons building on from KS2  </w:t>
            </w:r>
          </w:p>
          <w:p w:rsidR="00BA286B" w:rsidRDefault="00BA286B" w14:paraId="0D5052E8" w14:textId="77777777">
            <w:pPr>
              <w:ind w:left="723" w:hanging="360"/>
            </w:pPr>
            <w:r>
              <w:rPr>
                <w:rFonts w:ascii="Segoe UI Symbol" w:hAnsi="Segoe UI Symbol" w:eastAsia="Segoe UI Symbol" w:cs="Segoe UI Symbol"/>
              </w:rPr>
              <w:t>•</w:t>
            </w:r>
            <w:r>
              <w:rPr>
                <w:rFonts w:ascii="Arial" w:hAnsi="Arial" w:eastAsia="Arial" w:cs="Arial"/>
              </w:rPr>
              <w:t xml:space="preserve"> </w:t>
            </w:r>
            <w:r>
              <w:rPr>
                <w:rFonts w:ascii="Arial" w:hAnsi="Arial" w:eastAsia="Arial" w:cs="Arial"/>
              </w:rPr>
              <w:tab/>
            </w:r>
            <w:r>
              <w:t xml:space="preserve"> Be able to compare and group materials together </w:t>
            </w:r>
          </w:p>
          <w:p w:rsidR="00BA286B" w:rsidRDefault="00BA286B" w14:paraId="5D894427" w14:textId="77777777">
            <w:pPr>
              <w:spacing w:after="25" w:line="260" w:lineRule="auto"/>
              <w:ind w:left="723" w:right="20"/>
            </w:pPr>
            <w:r>
              <w:t xml:space="preserve">based on whether they are a solid, liquid or a gas.  </w:t>
            </w:r>
          </w:p>
          <w:p w:rsidR="00BA286B" w:rsidRDefault="00BA286B" w14:paraId="76087D02" w14:textId="77777777">
            <w:pPr>
              <w:numPr>
                <w:ilvl w:val="0"/>
                <w:numId w:val="1"/>
              </w:numPr>
              <w:spacing w:after="26" w:line="260" w:lineRule="auto"/>
              <w:ind w:hanging="360"/>
            </w:pPr>
            <w:r>
              <w:t xml:space="preserve">Observe that materials can change state when either heated or cooled. </w:t>
            </w:r>
          </w:p>
          <w:p w:rsidR="00BA286B" w:rsidP="00917654" w:rsidRDefault="00BA286B" w14:paraId="3B2D8A05" w14:textId="3EB0A4B2">
            <w:pPr>
              <w:numPr>
                <w:ilvl w:val="0"/>
                <w:numId w:val="1"/>
              </w:numPr>
              <w:ind w:hanging="360"/>
            </w:pPr>
            <w:r>
              <w:t xml:space="preserve">Identify the part played by evaporation and condensation in the water cycle and associate the rate of evaporation with temperature.  </w:t>
            </w:r>
          </w:p>
        </w:tc>
        <w:tc>
          <w:tcPr>
            <w:tcW w:w="3718" w:type="dxa"/>
            <w:gridSpan w:val="2"/>
            <w:tcBorders>
              <w:top w:val="single" w:color="000000" w:sz="4" w:space="0"/>
              <w:left w:val="single" w:color="000000" w:sz="4" w:space="0"/>
              <w:right w:val="single" w:color="000000" w:sz="4" w:space="0"/>
            </w:tcBorders>
          </w:tcPr>
          <w:p w:rsidR="00BA286B" w:rsidRDefault="00BA286B" w14:paraId="5D14A327" w14:textId="77777777">
            <w:pPr>
              <w:spacing w:line="258" w:lineRule="auto"/>
            </w:pPr>
            <w:r>
              <w:t xml:space="preserve">1-5 recall starters (recall from previous lessons) </w:t>
            </w:r>
          </w:p>
          <w:p w:rsidR="00BA286B" w:rsidRDefault="00BA286B" w14:paraId="7BC3F7FD" w14:textId="77777777">
            <w:pPr>
              <w:spacing w:after="158"/>
            </w:pPr>
            <w:r>
              <w:t xml:space="preserve">Lessons building on from KS2 </w:t>
            </w:r>
          </w:p>
          <w:p w:rsidR="00BA286B" w:rsidRDefault="00BA286B" w14:paraId="280DA989" w14:textId="77777777">
            <w:pPr>
              <w:spacing w:after="27"/>
            </w:pPr>
            <w:r>
              <w:t xml:space="preserve"> </w:t>
            </w:r>
          </w:p>
          <w:p w:rsidR="00BA286B" w:rsidRDefault="00BA286B" w14:paraId="0B9AFE87" w14:textId="77777777">
            <w:pPr>
              <w:tabs>
                <w:tab w:val="center" w:pos="410"/>
                <w:tab w:val="center" w:pos="1673"/>
              </w:tabs>
            </w:pPr>
            <w:r>
              <w:tab/>
            </w:r>
            <w:r>
              <w:rPr>
                <w:rFonts w:ascii="Segoe UI Symbol" w:hAnsi="Segoe UI Symbol" w:eastAsia="Segoe UI Symbol" w:cs="Segoe UI Symbol"/>
              </w:rPr>
              <w:t>•</w:t>
            </w:r>
            <w:r>
              <w:rPr>
                <w:rFonts w:ascii="Arial" w:hAnsi="Arial" w:eastAsia="Arial" w:cs="Arial"/>
              </w:rPr>
              <w:t xml:space="preserve"> </w:t>
            </w:r>
            <w:r>
              <w:rPr>
                <w:rFonts w:ascii="Arial" w:hAnsi="Arial" w:eastAsia="Arial" w:cs="Arial"/>
              </w:rPr>
              <w:tab/>
            </w:r>
            <w:r>
              <w:t xml:space="preserve">Making comparisons. </w:t>
            </w:r>
          </w:p>
          <w:p w:rsidR="00BA286B" w:rsidRDefault="00BA286B" w14:paraId="54232FDF" w14:textId="77777777">
            <w:pPr>
              <w:numPr>
                <w:ilvl w:val="0"/>
                <w:numId w:val="2"/>
              </w:numPr>
              <w:spacing w:after="25" w:line="258" w:lineRule="auto"/>
              <w:ind w:right="17" w:hanging="360"/>
            </w:pPr>
            <w:r>
              <w:t xml:space="preserve">Using keywords to describe the properties of materials; such as hardness, solubility, transparency, conductivity and response to magnets. </w:t>
            </w:r>
          </w:p>
          <w:p w:rsidR="00BA286B" w:rsidRDefault="00BA286B" w14:paraId="64F06C01" w14:textId="77777777">
            <w:pPr>
              <w:numPr>
                <w:ilvl w:val="0"/>
                <w:numId w:val="2"/>
              </w:numPr>
              <w:spacing w:after="159" w:line="258" w:lineRule="auto"/>
              <w:ind w:right="17" w:hanging="360"/>
            </w:pPr>
            <w:r>
              <w:t xml:space="preserve">Describing the uses of materials specific to their properties. </w:t>
            </w:r>
          </w:p>
          <w:p w:rsidR="00BA286B" w:rsidP="00361582" w:rsidRDefault="00BA286B" w14:paraId="2F2DB3BA" w14:textId="766C5513">
            <w:r>
              <w:t xml:space="preserve"> </w:t>
            </w:r>
          </w:p>
        </w:tc>
        <w:tc>
          <w:tcPr>
            <w:tcW w:w="3581" w:type="dxa"/>
            <w:tcBorders>
              <w:top w:val="single" w:color="000000" w:sz="4" w:space="0"/>
              <w:left w:val="single" w:color="000000" w:sz="4" w:space="0"/>
              <w:right w:val="single" w:color="000000" w:sz="4" w:space="0"/>
            </w:tcBorders>
          </w:tcPr>
          <w:p w:rsidR="00BA286B" w:rsidRDefault="00BA286B" w14:paraId="0754C0F0" w14:textId="77777777">
            <w:pPr>
              <w:spacing w:line="258" w:lineRule="auto"/>
              <w:ind w:left="2"/>
            </w:pPr>
            <w:r>
              <w:t xml:space="preserve">1-5 recall starters (recall from previous lessons) </w:t>
            </w:r>
          </w:p>
          <w:p w:rsidR="00BA286B" w:rsidRDefault="00BA286B" w14:paraId="597A6CE9" w14:textId="77777777">
            <w:pPr>
              <w:spacing w:after="157"/>
              <w:ind w:left="2"/>
            </w:pPr>
            <w:r>
              <w:t xml:space="preserve">Lessons building on from KS2 </w:t>
            </w:r>
          </w:p>
          <w:p w:rsidR="00BA286B" w:rsidRDefault="00BA286B" w14:paraId="14A2D48A" w14:textId="77777777">
            <w:pPr>
              <w:ind w:left="2"/>
            </w:pPr>
            <w:r>
              <w:t xml:space="preserve"> </w:t>
            </w:r>
          </w:p>
          <w:p w:rsidR="00BA286B" w:rsidRDefault="00BA286B" w14:paraId="45C06B74" w14:textId="77777777">
            <w:pPr>
              <w:numPr>
                <w:ilvl w:val="0"/>
                <w:numId w:val="3"/>
              </w:numPr>
              <w:spacing w:after="27" w:line="241" w:lineRule="auto"/>
              <w:ind w:hanging="360"/>
            </w:pPr>
            <w:r>
              <w:t xml:space="preserve">Distinguish between an object and the material it is made from. </w:t>
            </w:r>
          </w:p>
          <w:p w:rsidR="00BA286B" w:rsidRDefault="00BA286B" w14:paraId="01E71943" w14:textId="77777777">
            <w:pPr>
              <w:numPr>
                <w:ilvl w:val="0"/>
                <w:numId w:val="3"/>
              </w:numPr>
              <w:spacing w:after="27" w:line="241" w:lineRule="auto"/>
              <w:ind w:hanging="360"/>
            </w:pPr>
            <w:r>
              <w:t xml:space="preserve">Identify and name a variety of everyday materials, including wood, plastic, glass, metal, water and rock. </w:t>
            </w:r>
          </w:p>
          <w:p w:rsidR="00BA286B" w:rsidRDefault="00BA286B" w14:paraId="19C0C3D5" w14:textId="77777777">
            <w:pPr>
              <w:numPr>
                <w:ilvl w:val="0"/>
                <w:numId w:val="3"/>
              </w:numPr>
              <w:spacing w:after="25" w:line="241" w:lineRule="auto"/>
              <w:ind w:hanging="360"/>
            </w:pPr>
            <w:r>
              <w:t xml:space="preserve">Describe the simple physical </w:t>
            </w:r>
            <w:proofErr w:type="gramStart"/>
            <w:r>
              <w:t>properties  of</w:t>
            </w:r>
            <w:proofErr w:type="gramEnd"/>
            <w:r>
              <w:t xml:space="preserve"> a variety of everyday materials. </w:t>
            </w:r>
          </w:p>
          <w:p w:rsidR="00BA286B" w:rsidP="00914529" w:rsidRDefault="00BA286B" w14:paraId="48B1098D" w14:textId="13258778">
            <w:pPr>
              <w:numPr>
                <w:ilvl w:val="0"/>
                <w:numId w:val="3"/>
              </w:numPr>
              <w:ind w:hanging="360"/>
            </w:pPr>
            <w:r>
              <w:t xml:space="preserve">Compare and group together a variety of everyday materials based on their simple physical properties.  </w:t>
            </w:r>
          </w:p>
        </w:tc>
        <w:tc>
          <w:tcPr>
            <w:tcW w:w="2659" w:type="dxa"/>
            <w:tcBorders>
              <w:top w:val="single" w:color="000000" w:sz="4" w:space="0"/>
              <w:left w:val="single" w:color="000000" w:sz="4" w:space="0"/>
              <w:right w:val="single" w:color="000000" w:sz="4" w:space="0"/>
            </w:tcBorders>
          </w:tcPr>
          <w:p w:rsidR="00BA286B" w:rsidRDefault="00BA286B" w14:paraId="4AC83712" w14:textId="77777777">
            <w:pPr>
              <w:spacing w:line="258" w:lineRule="auto"/>
              <w:ind w:left="1"/>
            </w:pPr>
            <w:r>
              <w:t xml:space="preserve">1-5 recall starters (recall from previous lessons) </w:t>
            </w:r>
          </w:p>
          <w:p w:rsidR="00BA286B" w:rsidRDefault="00BA286B" w14:paraId="7DF58700" w14:textId="77777777">
            <w:pPr>
              <w:ind w:left="1"/>
            </w:pPr>
            <w:r>
              <w:t xml:space="preserve">Lessons building on from </w:t>
            </w:r>
          </w:p>
          <w:p w:rsidR="00BA286B" w:rsidRDefault="00BA286B" w14:paraId="0A56BBB6" w14:textId="77777777">
            <w:pPr>
              <w:ind w:left="1"/>
            </w:pPr>
            <w:r>
              <w:t xml:space="preserve">KS2 </w:t>
            </w:r>
          </w:p>
          <w:p w:rsidR="00BA286B" w:rsidRDefault="00BA286B" w14:paraId="3C6BDE7A" w14:textId="77777777">
            <w:pPr>
              <w:numPr>
                <w:ilvl w:val="0"/>
                <w:numId w:val="4"/>
              </w:numPr>
              <w:ind w:right="38" w:hanging="360"/>
            </w:pPr>
            <w:r>
              <w:t xml:space="preserve">Naming acids and </w:t>
            </w:r>
          </w:p>
          <w:p w:rsidR="00BA286B" w:rsidRDefault="00BA286B" w14:paraId="1142D25A" w14:textId="77777777">
            <w:pPr>
              <w:spacing w:after="23"/>
              <w:ind w:left="721"/>
            </w:pPr>
            <w:r>
              <w:t xml:space="preserve">alkalis </w:t>
            </w:r>
          </w:p>
          <w:p w:rsidR="00BA286B" w:rsidP="003C527F" w:rsidRDefault="00BA286B" w14:paraId="4F49068E" w14:textId="4B8C8CFA">
            <w:pPr>
              <w:numPr>
                <w:ilvl w:val="0"/>
                <w:numId w:val="4"/>
              </w:numPr>
              <w:ind w:right="38" w:hanging="360"/>
            </w:pPr>
            <w:r>
              <w:t xml:space="preserve">Identifying hazards </w:t>
            </w:r>
          </w:p>
        </w:tc>
      </w:tr>
      <w:tr w:rsidR="00AC2EB4" w:rsidTr="00BA286B" w14:paraId="58F50F63" w14:textId="77777777">
        <w:tblPrEx>
          <w:tblCellMar>
            <w:top w:w="49" w:type="dxa"/>
            <w:left w:w="106" w:type="dxa"/>
            <w:right w:w="57" w:type="dxa"/>
          </w:tblCellMar>
        </w:tblPrEx>
        <w:trPr>
          <w:trHeight w:val="3487"/>
        </w:trPr>
        <w:tc>
          <w:tcPr>
            <w:tcW w:w="1960"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31BDA25E" w14:textId="77777777">
            <w:r>
              <w:rPr>
                <w:b/>
              </w:rPr>
              <w:t xml:space="preserve">Assessment </w:t>
            </w:r>
          </w:p>
        </w:tc>
        <w:tc>
          <w:tcPr>
            <w:tcW w:w="3472" w:type="dxa"/>
            <w:tcBorders>
              <w:top w:val="single" w:color="000000" w:sz="4" w:space="0"/>
              <w:left w:val="single" w:color="000000" w:sz="4" w:space="0"/>
              <w:bottom w:val="single" w:color="000000" w:sz="4" w:space="0"/>
              <w:right w:val="single" w:color="000000" w:sz="4" w:space="0"/>
            </w:tcBorders>
          </w:tcPr>
          <w:p w:rsidR="00AC2EB4" w:rsidRDefault="00946D80" w14:paraId="530AC784" w14:textId="77777777">
            <w:pPr>
              <w:spacing w:after="1"/>
              <w:ind w:left="3" w:right="34"/>
            </w:pPr>
            <w:r>
              <w:t xml:space="preserve">Formative assessment – end of topic tests. (Pupil receives percentage, step and band taken for data analysis) </w:t>
            </w:r>
          </w:p>
          <w:p w:rsidR="00AC2EB4" w:rsidRDefault="00946D80" w14:paraId="5F94E4D9" w14:textId="77777777">
            <w:pPr>
              <w:ind w:left="3"/>
            </w:pPr>
            <w:r>
              <w:t xml:space="preserve">Summative Interleaving </w:t>
            </w:r>
          </w:p>
          <w:p w:rsidR="00AC2EB4" w:rsidRDefault="00946D80" w14:paraId="6E1C4720" w14:textId="77777777">
            <w:pPr>
              <w:spacing w:after="1"/>
              <w:ind w:left="3"/>
            </w:pPr>
            <w:r>
              <w:t xml:space="preserve">Assessments </w:t>
            </w:r>
          </w:p>
          <w:p w:rsidR="00AC2EB4" w:rsidRDefault="00946D80" w14:paraId="4DE17EDA" w14:textId="77777777">
            <w:pPr>
              <w:ind w:left="3"/>
            </w:pPr>
            <w:r>
              <w:t xml:space="preserve">In class questioning </w:t>
            </w:r>
          </w:p>
          <w:p w:rsidR="00AC2EB4" w:rsidRDefault="00946D80" w14:paraId="5ECC3E25" w14:textId="77777777">
            <w:pPr>
              <w:spacing w:after="1"/>
              <w:ind w:left="3"/>
            </w:pPr>
            <w:r>
              <w:t xml:space="preserve">Literacy – extended writing tasks. </w:t>
            </w:r>
          </w:p>
          <w:p w:rsidR="00AC2EB4" w:rsidRDefault="00946D80" w14:paraId="5C79002F" w14:textId="77777777">
            <w:pPr>
              <w:ind w:left="2"/>
            </w:pPr>
            <w:r>
              <w:t xml:space="preserve">Self and peer assessment. </w:t>
            </w:r>
          </w:p>
          <w:p w:rsidR="00AC2EB4" w:rsidRDefault="00946D80" w14:paraId="2908F6BF" w14:textId="77777777">
            <w:pPr>
              <w:ind w:left="2"/>
            </w:pPr>
            <w:r>
              <w:t xml:space="preserve"> </w:t>
            </w:r>
          </w:p>
        </w:tc>
        <w:tc>
          <w:tcPr>
            <w:tcW w:w="3718" w:type="dxa"/>
            <w:gridSpan w:val="2"/>
            <w:tcBorders>
              <w:top w:val="single" w:color="000000" w:sz="4" w:space="0"/>
              <w:left w:val="single" w:color="000000" w:sz="4" w:space="0"/>
              <w:bottom w:val="single" w:color="000000" w:sz="4" w:space="0"/>
              <w:right w:val="single" w:color="000000" w:sz="4" w:space="0"/>
            </w:tcBorders>
          </w:tcPr>
          <w:p w:rsidR="00AC2EB4" w:rsidRDefault="00946D80" w14:paraId="57EED7E6" w14:textId="77777777">
            <w:r>
              <w:t xml:space="preserve">Formative assessment – end of topic tests. (Pupil receives percentage, step and band taken for data analysis) </w:t>
            </w:r>
          </w:p>
          <w:p w:rsidR="00AC2EB4" w:rsidRDefault="00946D80" w14:paraId="00DD7C95" w14:textId="77777777">
            <w:pPr>
              <w:spacing w:after="1"/>
            </w:pPr>
            <w:r>
              <w:t xml:space="preserve">Summative Interleaving Assessments </w:t>
            </w:r>
          </w:p>
          <w:p w:rsidR="00AC2EB4" w:rsidRDefault="00946D80" w14:paraId="4C01146E" w14:textId="77777777">
            <w:r>
              <w:t xml:space="preserve">In class questioning </w:t>
            </w:r>
          </w:p>
          <w:p w:rsidR="00AC2EB4" w:rsidRDefault="00946D80" w14:paraId="6079918F" w14:textId="77777777">
            <w:pPr>
              <w:spacing w:after="1"/>
            </w:pPr>
            <w:r>
              <w:t xml:space="preserve">Literacy – extended writing tasks. </w:t>
            </w:r>
          </w:p>
          <w:p w:rsidR="00AC2EB4" w:rsidRDefault="00946D80" w14:paraId="32D1F8D6" w14:textId="77777777">
            <w:r>
              <w:t xml:space="preserve">Self and peer assessment. </w:t>
            </w:r>
          </w:p>
          <w:p w:rsidR="00AC2EB4" w:rsidRDefault="00946D80" w14:paraId="3C43F412" w14:textId="77777777">
            <w:r>
              <w:t xml:space="preserve"> </w:t>
            </w:r>
          </w:p>
        </w:tc>
        <w:tc>
          <w:tcPr>
            <w:tcW w:w="3581" w:type="dxa"/>
            <w:tcBorders>
              <w:top w:val="single" w:color="000000" w:sz="4" w:space="0"/>
              <w:left w:val="single" w:color="000000" w:sz="4" w:space="0"/>
              <w:bottom w:val="single" w:color="000000" w:sz="4" w:space="0"/>
              <w:right w:val="single" w:color="000000" w:sz="4" w:space="0"/>
            </w:tcBorders>
          </w:tcPr>
          <w:p w:rsidR="00AC2EB4" w:rsidRDefault="00946D80" w14:paraId="15F73793" w14:textId="77777777">
            <w:pPr>
              <w:ind w:left="2" w:right="35"/>
            </w:pPr>
            <w:r>
              <w:t xml:space="preserve">Formative assessment – end of topic tests. (Pupil receives percentage, step and band taken for data </w:t>
            </w:r>
          </w:p>
          <w:p w:rsidR="00AC2EB4" w:rsidRDefault="00946D80" w14:paraId="481BBE7F" w14:textId="77777777">
            <w:pPr>
              <w:spacing w:after="1"/>
              <w:ind w:left="2"/>
            </w:pPr>
            <w:r>
              <w:t xml:space="preserve">analysis) </w:t>
            </w:r>
          </w:p>
          <w:p w:rsidR="00AC2EB4" w:rsidRDefault="00946D80" w14:paraId="6B67DB89" w14:textId="77777777">
            <w:pPr>
              <w:ind w:left="2"/>
            </w:pPr>
            <w:r>
              <w:t xml:space="preserve">Summative Interleaving Assessments </w:t>
            </w:r>
          </w:p>
          <w:p w:rsidR="00AC2EB4" w:rsidRDefault="00946D80" w14:paraId="0A5E08F7" w14:textId="77777777">
            <w:pPr>
              <w:spacing w:after="1"/>
              <w:ind w:left="2"/>
            </w:pPr>
            <w:r>
              <w:t xml:space="preserve">In class questioning </w:t>
            </w:r>
          </w:p>
          <w:p w:rsidR="00AC2EB4" w:rsidRDefault="00946D80" w14:paraId="548A9850" w14:textId="77777777">
            <w:pPr>
              <w:ind w:left="2"/>
            </w:pPr>
            <w:r>
              <w:t xml:space="preserve">Literacy – extended writing tasks. </w:t>
            </w:r>
          </w:p>
          <w:p w:rsidR="00AC2EB4" w:rsidRDefault="00946D80" w14:paraId="640211D2" w14:textId="77777777">
            <w:pPr>
              <w:spacing w:after="1"/>
              <w:ind w:left="1"/>
            </w:pPr>
            <w:r>
              <w:t xml:space="preserve">Self and peer assessment. </w:t>
            </w:r>
          </w:p>
          <w:p w:rsidR="00AC2EB4" w:rsidRDefault="00946D80" w14:paraId="3E72A08C" w14:textId="77777777">
            <w:pPr>
              <w:ind w:left="1"/>
            </w:pPr>
            <w:r>
              <w:t xml:space="preserve"> </w:t>
            </w:r>
          </w:p>
          <w:p w:rsidR="00AC2EB4" w:rsidRDefault="00946D80" w14:paraId="4E85ECFB" w14:textId="77777777">
            <w:pPr>
              <w:ind w:left="1"/>
            </w:pPr>
            <w:r>
              <w:t xml:space="preserve"> </w:t>
            </w:r>
          </w:p>
        </w:tc>
        <w:tc>
          <w:tcPr>
            <w:tcW w:w="2659" w:type="dxa"/>
            <w:tcBorders>
              <w:top w:val="single" w:color="000000" w:sz="4" w:space="0"/>
              <w:left w:val="single" w:color="000000" w:sz="4" w:space="0"/>
              <w:bottom w:val="single" w:color="000000" w:sz="4" w:space="0"/>
              <w:right w:val="single" w:color="000000" w:sz="4" w:space="0"/>
            </w:tcBorders>
          </w:tcPr>
          <w:p w:rsidR="00AC2EB4" w:rsidRDefault="00946D80" w14:paraId="02E13606" w14:textId="77777777">
            <w:pPr>
              <w:spacing w:after="1"/>
              <w:ind w:left="1"/>
            </w:pPr>
            <w:r>
              <w:t xml:space="preserve">Formative assessment – end of topic tests. (Pupil receives percentage, step and band taken for data </w:t>
            </w:r>
          </w:p>
          <w:p w:rsidR="00AC2EB4" w:rsidRDefault="00946D80" w14:paraId="14E239AE" w14:textId="77777777">
            <w:pPr>
              <w:ind w:left="1"/>
            </w:pPr>
            <w:r>
              <w:t xml:space="preserve">analysis) </w:t>
            </w:r>
          </w:p>
          <w:p w:rsidR="00AC2EB4" w:rsidRDefault="00946D80" w14:paraId="45CB9637" w14:textId="77777777">
            <w:pPr>
              <w:spacing w:after="1"/>
              <w:ind w:left="2"/>
            </w:pPr>
            <w:r>
              <w:t xml:space="preserve">Summative Interleaving </w:t>
            </w:r>
          </w:p>
          <w:p w:rsidR="00AC2EB4" w:rsidRDefault="00946D80" w14:paraId="2E4E89D5" w14:textId="77777777">
            <w:pPr>
              <w:ind w:left="2"/>
            </w:pPr>
            <w:r>
              <w:t xml:space="preserve">Assessments </w:t>
            </w:r>
          </w:p>
          <w:p w:rsidR="00AC2EB4" w:rsidRDefault="00946D80" w14:paraId="160A7FA8" w14:textId="77777777">
            <w:pPr>
              <w:spacing w:after="1"/>
              <w:ind w:left="2"/>
            </w:pPr>
            <w:r>
              <w:t xml:space="preserve">In class questioning </w:t>
            </w:r>
          </w:p>
          <w:p w:rsidR="00AC2EB4" w:rsidRDefault="00946D80" w14:paraId="2BD00A41" w14:textId="77777777">
            <w:pPr>
              <w:spacing w:after="1"/>
              <w:ind w:left="1"/>
            </w:pPr>
            <w:r>
              <w:t xml:space="preserve">Literacy – extended writing tasks. </w:t>
            </w:r>
          </w:p>
          <w:p w:rsidR="00AC2EB4" w:rsidRDefault="00946D80" w14:paraId="67261842" w14:textId="77777777">
            <w:pPr>
              <w:ind w:left="1"/>
            </w:pPr>
            <w:r>
              <w:t xml:space="preserve">Self and peer assessment. </w:t>
            </w:r>
          </w:p>
          <w:p w:rsidR="00AC2EB4" w:rsidRDefault="00946D80" w14:paraId="3B7D821B" w14:textId="77777777">
            <w:pPr>
              <w:ind w:left="1"/>
            </w:pPr>
            <w:r>
              <w:t xml:space="preserve"> </w:t>
            </w:r>
          </w:p>
        </w:tc>
      </w:tr>
      <w:tr w:rsidR="00AC2EB4" w:rsidTr="00BA286B" w14:paraId="13866BB6" w14:textId="77777777">
        <w:tblPrEx>
          <w:tblCellMar>
            <w:top w:w="49" w:type="dxa"/>
            <w:left w:w="106" w:type="dxa"/>
            <w:right w:w="57" w:type="dxa"/>
          </w:tblCellMar>
        </w:tblPrEx>
        <w:trPr>
          <w:trHeight w:val="2329"/>
        </w:trPr>
        <w:tc>
          <w:tcPr>
            <w:tcW w:w="1960"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4C5C310A" w14:textId="77777777">
            <w:r>
              <w:rPr>
                <w:b/>
              </w:rPr>
              <w:t xml:space="preserve">Cultural Capital </w:t>
            </w:r>
          </w:p>
        </w:tc>
        <w:tc>
          <w:tcPr>
            <w:tcW w:w="3472" w:type="dxa"/>
            <w:tcBorders>
              <w:top w:val="single" w:color="000000" w:sz="4" w:space="0"/>
              <w:left w:val="single" w:color="000000" w:sz="4" w:space="0"/>
              <w:bottom w:val="single" w:color="000000" w:sz="4" w:space="0"/>
              <w:right w:val="single" w:color="000000" w:sz="4" w:space="0"/>
            </w:tcBorders>
          </w:tcPr>
          <w:p w:rsidR="00AC2EB4" w:rsidRDefault="00946D80" w14:paraId="07D231F1" w14:textId="77777777">
            <w:pPr>
              <w:spacing w:after="1"/>
              <w:ind w:left="3"/>
            </w:pPr>
            <w:r>
              <w:t xml:space="preserve">To be able to describe and explain changes in the world around us including the states of water </w:t>
            </w:r>
            <w:proofErr w:type="spellStart"/>
            <w:r>
              <w:t>eg</w:t>
            </w:r>
            <w:proofErr w:type="spellEnd"/>
            <w:r>
              <w:t xml:space="preserve">, ice, liquid water and steam/ vapour, which may also relate to weather. Link to condensation after boiling the kettle/ taking a shower. </w:t>
            </w:r>
          </w:p>
          <w:p w:rsidR="00AC2EB4" w:rsidRDefault="00946D80" w14:paraId="25D28DD8" w14:textId="77777777">
            <w:pPr>
              <w:ind w:left="3"/>
            </w:pPr>
            <w:r>
              <w:t xml:space="preserve">How chocolate melts in the mouth.  </w:t>
            </w:r>
          </w:p>
        </w:tc>
        <w:tc>
          <w:tcPr>
            <w:tcW w:w="3718" w:type="dxa"/>
            <w:gridSpan w:val="2"/>
            <w:tcBorders>
              <w:top w:val="single" w:color="000000" w:sz="4" w:space="0"/>
              <w:left w:val="single" w:color="000000" w:sz="4" w:space="0"/>
              <w:bottom w:val="single" w:color="000000" w:sz="4" w:space="0"/>
              <w:right w:val="single" w:color="000000" w:sz="4" w:space="0"/>
            </w:tcBorders>
          </w:tcPr>
          <w:p w:rsidR="00AC2EB4" w:rsidRDefault="00946D80" w14:paraId="19986027" w14:textId="77777777">
            <w:r>
              <w:t xml:space="preserve">Being able to classify materials around us as an atom, element or compound </w:t>
            </w:r>
          </w:p>
        </w:tc>
        <w:tc>
          <w:tcPr>
            <w:tcW w:w="3581" w:type="dxa"/>
            <w:tcBorders>
              <w:top w:val="single" w:color="000000" w:sz="4" w:space="0"/>
              <w:left w:val="single" w:color="000000" w:sz="4" w:space="0"/>
              <w:bottom w:val="single" w:color="000000" w:sz="4" w:space="0"/>
              <w:right w:val="single" w:color="000000" w:sz="4" w:space="0"/>
            </w:tcBorders>
          </w:tcPr>
          <w:p w:rsidR="00AC2EB4" w:rsidRDefault="00946D80" w14:paraId="05AD72FE" w14:textId="77777777">
            <w:pPr>
              <w:ind w:left="2"/>
            </w:pPr>
            <w:r>
              <w:t xml:space="preserve">Identify chemical reactions used in </w:t>
            </w:r>
            <w:proofErr w:type="spellStart"/>
            <w:r>
              <w:t>every day</w:t>
            </w:r>
            <w:proofErr w:type="spellEnd"/>
            <w:r>
              <w:t xml:space="preserve"> life Links to chemical industry – companies that produce household products such as Unilever and Johnson and Johnson.  </w:t>
            </w:r>
          </w:p>
        </w:tc>
        <w:tc>
          <w:tcPr>
            <w:tcW w:w="2659" w:type="dxa"/>
            <w:tcBorders>
              <w:top w:val="single" w:color="000000" w:sz="4" w:space="0"/>
              <w:left w:val="single" w:color="000000" w:sz="4" w:space="0"/>
              <w:bottom w:val="single" w:color="000000" w:sz="4" w:space="0"/>
              <w:right w:val="single" w:color="000000" w:sz="4" w:space="0"/>
            </w:tcBorders>
          </w:tcPr>
          <w:p w:rsidR="00AC2EB4" w:rsidRDefault="00946D80" w14:paraId="6A211DF0" w14:textId="77777777">
            <w:pPr>
              <w:ind w:left="1"/>
            </w:pPr>
            <w:r>
              <w:t xml:space="preserve">Classifying everyday materials such as orange juice or bleach as acids or alkalis. What acids and alkalis are used </w:t>
            </w:r>
            <w:proofErr w:type="gramStart"/>
            <w:r>
              <w:t>for.</w:t>
            </w:r>
            <w:proofErr w:type="gramEnd"/>
            <w:r>
              <w:t xml:space="preserve"> </w:t>
            </w:r>
          </w:p>
        </w:tc>
      </w:tr>
      <w:tr w:rsidR="00BA286B" w:rsidTr="0097108D" w14:paraId="0DDBA762" w14:textId="77777777">
        <w:tblPrEx>
          <w:tblCellMar>
            <w:top w:w="49" w:type="dxa"/>
            <w:left w:w="106" w:type="dxa"/>
            <w:right w:w="57" w:type="dxa"/>
          </w:tblCellMar>
        </w:tblPrEx>
        <w:trPr>
          <w:trHeight w:val="2761"/>
        </w:trPr>
        <w:tc>
          <w:tcPr>
            <w:tcW w:w="1960" w:type="dxa"/>
            <w:tcBorders>
              <w:top w:val="single" w:color="000000" w:sz="4" w:space="0"/>
              <w:left w:val="single" w:color="000000" w:sz="4" w:space="0"/>
              <w:right w:val="single" w:color="000000" w:sz="4" w:space="0"/>
            </w:tcBorders>
            <w:shd w:val="clear" w:color="auto" w:fill="A6A6A6"/>
          </w:tcPr>
          <w:p w:rsidR="00BA286B" w:rsidRDefault="00BA286B" w14:paraId="26DEF1B2" w14:textId="77777777">
            <w:r>
              <w:rPr>
                <w:b/>
              </w:rPr>
              <w:t xml:space="preserve">Literacy/Numeracy </w:t>
            </w:r>
          </w:p>
        </w:tc>
        <w:tc>
          <w:tcPr>
            <w:tcW w:w="3472" w:type="dxa"/>
            <w:tcBorders>
              <w:top w:val="single" w:color="000000" w:sz="4" w:space="0"/>
              <w:left w:val="single" w:color="000000" w:sz="4" w:space="0"/>
              <w:right w:val="single" w:color="000000" w:sz="4" w:space="0"/>
            </w:tcBorders>
          </w:tcPr>
          <w:p w:rsidR="00BA286B" w:rsidRDefault="00BA286B" w14:paraId="19A4CAE6" w14:textId="77777777">
            <w:pPr>
              <w:ind w:left="3"/>
            </w:pPr>
            <w:r>
              <w:t xml:space="preserve">Literacy – extended writing assessments, describe and explain work.  </w:t>
            </w:r>
          </w:p>
          <w:p w:rsidR="00BA286B" w:rsidRDefault="00BA286B" w14:paraId="62089199" w14:textId="77777777">
            <w:pPr>
              <w:spacing w:line="241" w:lineRule="auto"/>
              <w:ind w:left="2"/>
            </w:pPr>
            <w:r>
              <w:t xml:space="preserve">Numeracy – interpreting graphs is a major component. Taking measurements of temperature. </w:t>
            </w:r>
          </w:p>
          <w:p w:rsidR="00BA286B" w:rsidRDefault="00BA286B" w14:paraId="7DC695B0" w14:textId="77777777">
            <w:pPr>
              <w:ind w:left="2"/>
            </w:pPr>
            <w:r>
              <w:t xml:space="preserve">Taking repeat measurements. </w:t>
            </w:r>
          </w:p>
          <w:p w:rsidR="00BA286B" w:rsidP="007A180B" w:rsidRDefault="00BA286B" w14:paraId="51EB0591" w14:textId="46696B7C">
            <w:pPr>
              <w:ind w:left="2"/>
            </w:pPr>
            <w:r>
              <w:t xml:space="preserve">Calculating means. </w:t>
            </w:r>
          </w:p>
        </w:tc>
        <w:tc>
          <w:tcPr>
            <w:tcW w:w="3718" w:type="dxa"/>
            <w:gridSpan w:val="2"/>
            <w:tcBorders>
              <w:top w:val="single" w:color="000000" w:sz="4" w:space="0"/>
              <w:left w:val="single" w:color="000000" w:sz="4" w:space="0"/>
              <w:right w:val="single" w:color="000000" w:sz="4" w:space="0"/>
            </w:tcBorders>
          </w:tcPr>
          <w:p w:rsidR="00BA286B" w:rsidRDefault="00BA286B" w14:paraId="121F4A57" w14:textId="77777777">
            <w:r>
              <w:t xml:space="preserve">Literacy – extended writing assessments </w:t>
            </w:r>
            <w:proofErr w:type="gramStart"/>
            <w:r>
              <w:t>e.g.</w:t>
            </w:r>
            <w:proofErr w:type="gramEnd"/>
            <w:r>
              <w:t xml:space="preserve"> big write, describe and explain work, spelling tests </w:t>
            </w:r>
          </w:p>
          <w:p w:rsidR="00BA286B" w:rsidP="00F14426" w:rsidRDefault="00BA286B" w14:paraId="40416597" w14:textId="5573B974">
            <w:r>
              <w:t xml:space="preserve"> Numeracy – exploring data, constructing graphs and calculating means. </w:t>
            </w:r>
          </w:p>
        </w:tc>
        <w:tc>
          <w:tcPr>
            <w:tcW w:w="3581" w:type="dxa"/>
            <w:tcBorders>
              <w:top w:val="single" w:color="000000" w:sz="4" w:space="0"/>
              <w:left w:val="single" w:color="000000" w:sz="4" w:space="0"/>
              <w:right w:val="single" w:color="000000" w:sz="4" w:space="0"/>
            </w:tcBorders>
          </w:tcPr>
          <w:p w:rsidR="00BA286B" w:rsidRDefault="00BA286B" w14:paraId="38D4C8D9" w14:textId="77777777">
            <w:pPr>
              <w:ind w:left="2"/>
            </w:pPr>
            <w:r>
              <w:t xml:space="preserve">Literacy – extended writing assessments </w:t>
            </w:r>
            <w:proofErr w:type="gramStart"/>
            <w:r>
              <w:t>e.g.</w:t>
            </w:r>
            <w:proofErr w:type="gramEnd"/>
            <w:r>
              <w:t xml:space="preserve"> big write, describe and explain work, spelling tests </w:t>
            </w:r>
          </w:p>
          <w:p w:rsidR="00BA286B" w:rsidRDefault="00BA286B" w14:paraId="5629F5E3" w14:textId="77777777">
            <w:pPr>
              <w:spacing w:line="241" w:lineRule="auto"/>
              <w:ind w:left="1"/>
            </w:pPr>
            <w:r>
              <w:t xml:space="preserve"> Numeracy – interpreting graphs, reading a scale, taking measurements, plotting results. </w:t>
            </w:r>
          </w:p>
          <w:p w:rsidR="00BA286B" w:rsidP="0001641A" w:rsidRDefault="00BA286B" w14:paraId="27E32A7F" w14:textId="22CAE321">
            <w:pPr>
              <w:ind w:left="1"/>
            </w:pPr>
            <w:r>
              <w:t xml:space="preserve"> </w:t>
            </w:r>
          </w:p>
        </w:tc>
        <w:tc>
          <w:tcPr>
            <w:tcW w:w="2659" w:type="dxa"/>
            <w:tcBorders>
              <w:top w:val="single" w:color="000000" w:sz="4" w:space="0"/>
              <w:left w:val="single" w:color="000000" w:sz="4" w:space="0"/>
              <w:right w:val="single" w:color="000000" w:sz="4" w:space="0"/>
            </w:tcBorders>
          </w:tcPr>
          <w:p w:rsidR="00BA286B" w:rsidRDefault="00BA286B" w14:paraId="5B5AA724" w14:textId="77777777">
            <w:pPr>
              <w:ind w:left="1"/>
            </w:pPr>
            <w:r>
              <w:t xml:space="preserve">Literacy – extended writing assessments </w:t>
            </w:r>
            <w:proofErr w:type="gramStart"/>
            <w:r>
              <w:t>e.g.</w:t>
            </w:r>
            <w:proofErr w:type="gramEnd"/>
            <w:r>
              <w:t xml:space="preserve"> big write, </w:t>
            </w:r>
          </w:p>
          <w:p w:rsidR="00BA286B" w:rsidRDefault="00BA286B" w14:paraId="3FCAF6CE" w14:textId="77777777">
            <w:pPr>
              <w:spacing w:line="241" w:lineRule="auto"/>
              <w:ind w:left="1"/>
            </w:pPr>
            <w:r>
              <w:t xml:space="preserve">describe and explain work, spelling tests </w:t>
            </w:r>
          </w:p>
          <w:p w:rsidR="00BA286B" w:rsidRDefault="00BA286B" w14:paraId="686B17CC" w14:textId="77777777">
            <w:pPr>
              <w:ind w:left="1"/>
            </w:pPr>
            <w:r>
              <w:t xml:space="preserve"> Numeracy – interpreting graphs, reading a scale, taking measurements, plotting results. </w:t>
            </w:r>
          </w:p>
          <w:p w:rsidR="00BA286B" w:rsidP="0097108D" w:rsidRDefault="00BA286B" w14:paraId="50E21F68" w14:textId="6F7CDA94">
            <w:pPr>
              <w:ind w:left="1"/>
            </w:pPr>
            <w:r>
              <w:t xml:space="preserve"> </w:t>
            </w:r>
          </w:p>
        </w:tc>
      </w:tr>
    </w:tbl>
    <w:p w:rsidR="00AC2EB4" w:rsidRDefault="00946D80" w14:paraId="56B39D30" w14:textId="77777777">
      <w:pPr>
        <w:spacing w:after="0"/>
        <w:ind w:left="-720"/>
        <w:jc w:val="both"/>
      </w:pPr>
      <w:r>
        <w:t xml:space="preserve"> </w:t>
      </w:r>
      <w:r>
        <w:br w:type="page"/>
      </w:r>
    </w:p>
    <w:p w:rsidR="00AC2EB4" w:rsidRDefault="00AC2EB4" w14:paraId="43A225F6" w14:textId="77777777">
      <w:pPr>
        <w:spacing w:after="0"/>
        <w:ind w:left="-1440" w:right="15398"/>
      </w:pPr>
    </w:p>
    <w:tbl>
      <w:tblPr>
        <w:tblStyle w:val="TableGrid"/>
        <w:tblW w:w="15390" w:type="dxa"/>
        <w:tblInd w:w="-714" w:type="dxa"/>
        <w:tblCellMar>
          <w:top w:w="49" w:type="dxa"/>
          <w:left w:w="107" w:type="dxa"/>
          <w:right w:w="62" w:type="dxa"/>
        </w:tblCellMar>
        <w:tblLook w:val="04A0" w:firstRow="1" w:lastRow="0" w:firstColumn="1" w:lastColumn="0" w:noHBand="0" w:noVBand="1"/>
      </w:tblPr>
      <w:tblGrid>
        <w:gridCol w:w="1961"/>
        <w:gridCol w:w="3532"/>
        <w:gridCol w:w="2225"/>
        <w:gridCol w:w="1537"/>
        <w:gridCol w:w="3551"/>
        <w:gridCol w:w="2584"/>
      </w:tblGrid>
      <w:tr w:rsidR="00AC2EB4" w:rsidTr="5F59E1E3" w14:paraId="0B24D7C9" w14:textId="77777777">
        <w:trPr>
          <w:trHeight w:val="400"/>
        </w:trPr>
        <w:tc>
          <w:tcPr>
            <w:tcW w:w="1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6A6A6" w:themeFill="background1" w:themeFillShade="A6"/>
            <w:tcMar/>
          </w:tcPr>
          <w:p w:rsidR="00AC2EB4" w:rsidRDefault="00946D80" w14:paraId="3E971AF2" w14:textId="77777777">
            <w:r>
              <w:rPr>
                <w:b/>
                <w:sz w:val="32"/>
              </w:rPr>
              <w:t xml:space="preserve">Subject </w:t>
            </w:r>
          </w:p>
        </w:tc>
        <w:tc>
          <w:tcPr>
            <w:tcW w:w="353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C2EB4" w:rsidRDefault="00946D80" w14:paraId="45F181D1" w14:textId="77777777">
            <w:pPr>
              <w:ind w:right="43"/>
              <w:jc w:val="center"/>
            </w:pPr>
            <w:r>
              <w:rPr>
                <w:b/>
                <w:sz w:val="32"/>
              </w:rPr>
              <w:t xml:space="preserve">Chemistry </w:t>
            </w:r>
          </w:p>
        </w:tc>
        <w:tc>
          <w:tcPr>
            <w:tcW w:w="22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C2EB4" w:rsidRDefault="00946D80" w14:paraId="5D0E08D7" w14:textId="77777777">
            <w:pPr>
              <w:ind w:left="1"/>
            </w:pPr>
            <w:r>
              <w:rPr>
                <w:sz w:val="32"/>
              </w:rPr>
              <w:t xml:space="preserve">Year Group: </w:t>
            </w:r>
          </w:p>
        </w:tc>
        <w:tc>
          <w:tcPr>
            <w:tcW w:w="1536" w:type="dxa"/>
            <w:tcBorders>
              <w:top w:val="single" w:color="000000" w:themeColor="text1" w:sz="4" w:space="0"/>
              <w:left w:val="single" w:color="000000" w:themeColor="text1" w:sz="4" w:space="0"/>
              <w:bottom w:val="single" w:color="000000" w:themeColor="text1" w:sz="4" w:space="0"/>
              <w:right w:val="nil"/>
            </w:tcBorders>
            <w:tcMar/>
          </w:tcPr>
          <w:p w:rsidR="00AC2EB4" w:rsidRDefault="00946D80" w14:paraId="7E75F8BE" w14:textId="77777777">
            <w:pPr>
              <w:ind w:right="43"/>
              <w:jc w:val="center"/>
            </w:pPr>
            <w:r>
              <w:rPr>
                <w:b/>
                <w:sz w:val="32"/>
              </w:rPr>
              <w:t xml:space="preserve">8 </w:t>
            </w:r>
          </w:p>
        </w:tc>
        <w:tc>
          <w:tcPr>
            <w:tcW w:w="6136" w:type="dxa"/>
            <w:gridSpan w:val="2"/>
            <w:tcBorders>
              <w:top w:val="single" w:color="000000" w:themeColor="text1" w:sz="4" w:space="0"/>
              <w:left w:val="nil"/>
              <w:bottom w:val="single" w:color="000000" w:themeColor="text1" w:sz="4" w:space="0"/>
              <w:right w:val="nil"/>
            </w:tcBorders>
            <w:shd w:val="clear" w:color="auto" w:fill="000000" w:themeFill="text1"/>
            <w:tcMar/>
          </w:tcPr>
          <w:p w:rsidR="00AC2EB4" w:rsidRDefault="00946D80" w14:paraId="0ED48CA9" w14:textId="77777777">
            <w:pPr>
              <w:ind w:left="2"/>
            </w:pPr>
            <w:r>
              <w:rPr>
                <w:color w:val="FFFFFF"/>
                <w:sz w:val="32"/>
              </w:rPr>
              <w:t xml:space="preserve"> </w:t>
            </w:r>
            <w:r>
              <w:rPr>
                <w:color w:val="FFFFFF"/>
                <w:sz w:val="32"/>
              </w:rPr>
              <w:tab/>
            </w:r>
            <w:r>
              <w:rPr>
                <w:color w:val="FFFFFF"/>
              </w:rPr>
              <w:t xml:space="preserve"> </w:t>
            </w:r>
            <w:r>
              <w:rPr>
                <w:color w:val="FFFFFF"/>
              </w:rPr>
              <w:tab/>
            </w:r>
            <w:r>
              <w:rPr>
                <w:color w:val="FFFFFF"/>
              </w:rPr>
              <w:t xml:space="preserve"> </w:t>
            </w:r>
          </w:p>
        </w:tc>
      </w:tr>
      <w:tr w:rsidR="00AC2EB4" w:rsidTr="5F59E1E3" w14:paraId="249E4951" w14:textId="77777777">
        <w:trPr>
          <w:trHeight w:val="310"/>
        </w:trPr>
        <w:tc>
          <w:tcPr>
            <w:tcW w:w="1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6A6A6" w:themeFill="background1" w:themeFillShade="A6"/>
            <w:tcMar/>
          </w:tcPr>
          <w:p w:rsidR="00AC2EB4" w:rsidRDefault="00946D80" w14:paraId="1F76E9D3" w14:textId="77777777">
            <w:r>
              <w:rPr>
                <w:b/>
              </w:rPr>
              <w:t xml:space="preserve">Unit/Topic </w:t>
            </w:r>
          </w:p>
        </w:tc>
        <w:tc>
          <w:tcPr>
            <w:tcW w:w="353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C2EB4" w:rsidRDefault="00946D80" w14:paraId="2FF51926" w14:textId="77777777">
            <w:pPr>
              <w:ind w:right="44"/>
              <w:jc w:val="center"/>
            </w:pPr>
            <w:r>
              <w:rPr>
                <w:b/>
              </w:rPr>
              <w:t xml:space="preserve">Periodic table  </w:t>
            </w:r>
          </w:p>
        </w:tc>
        <w:tc>
          <w:tcPr>
            <w:tcW w:w="376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C2EB4" w:rsidRDefault="00946D80" w14:paraId="68D283F2" w14:textId="77777777">
            <w:pPr>
              <w:ind w:right="45"/>
              <w:jc w:val="center"/>
            </w:pPr>
            <w:r>
              <w:rPr>
                <w:b/>
              </w:rPr>
              <w:t xml:space="preserve">Metals and materials </w:t>
            </w:r>
          </w:p>
        </w:tc>
        <w:tc>
          <w:tcPr>
            <w:tcW w:w="3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C2EB4" w:rsidRDefault="00946D80" w14:paraId="6F1CBD24" w14:textId="77777777">
            <w:pPr>
              <w:ind w:right="46"/>
              <w:jc w:val="center"/>
            </w:pPr>
            <w:r>
              <w:rPr>
                <w:b/>
              </w:rPr>
              <w:t xml:space="preserve">The Earth </w:t>
            </w:r>
          </w:p>
        </w:tc>
        <w:tc>
          <w:tcPr>
            <w:tcW w:w="258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C2EB4" w:rsidRDefault="00946D80" w14:paraId="3C91134D" w14:textId="77777777">
            <w:pPr>
              <w:ind w:right="47"/>
              <w:jc w:val="center"/>
            </w:pPr>
            <w:r>
              <w:rPr>
                <w:b/>
              </w:rPr>
              <w:t xml:space="preserve">Separation Techniques </w:t>
            </w:r>
          </w:p>
        </w:tc>
      </w:tr>
      <w:tr w:rsidR="00AC2EB4" w:rsidTr="5F59E1E3" w14:paraId="330BFC2D" w14:textId="77777777">
        <w:trPr>
          <w:trHeight w:val="3046"/>
        </w:trPr>
        <w:tc>
          <w:tcPr>
            <w:tcW w:w="1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6A6A6" w:themeFill="background1" w:themeFillShade="A6"/>
            <w:tcMar/>
          </w:tcPr>
          <w:p w:rsidR="00AC2EB4" w:rsidRDefault="00946D80" w14:paraId="676F61D2" w14:textId="77777777">
            <w:r>
              <w:rPr>
                <w:b/>
              </w:rPr>
              <w:t xml:space="preserve">Skills </w:t>
            </w:r>
          </w:p>
        </w:tc>
        <w:tc>
          <w:tcPr>
            <w:tcW w:w="353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C2EB4" w:rsidRDefault="00946D80" w14:paraId="37089460" w14:textId="77777777">
            <w:pPr>
              <w:ind w:left="2" w:right="30"/>
            </w:pPr>
            <w:r>
              <w:t xml:space="preserve">AF1 – Thinking scientifically. Describing the properties of different substances.  </w:t>
            </w:r>
          </w:p>
          <w:p w:rsidR="00AC2EB4" w:rsidRDefault="00946D80" w14:paraId="5F30ED9B" w14:textId="77777777">
            <w:pPr>
              <w:spacing w:line="260" w:lineRule="auto"/>
              <w:ind w:left="2"/>
            </w:pPr>
            <w:r>
              <w:t xml:space="preserve">Explaining the properties of different substances.  </w:t>
            </w:r>
          </w:p>
          <w:p w:rsidR="00AC2EB4" w:rsidRDefault="00946D80" w14:paraId="73183F21" w14:textId="77777777">
            <w:pPr>
              <w:ind w:left="2"/>
            </w:pPr>
            <w:r>
              <w:t xml:space="preserve"> </w:t>
            </w:r>
          </w:p>
        </w:tc>
        <w:tc>
          <w:tcPr>
            <w:tcW w:w="376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C2EB4" w:rsidRDefault="00946D80" w14:paraId="043ABD71" w14:textId="77777777">
            <w:pPr>
              <w:ind w:left="1" w:right="119"/>
            </w:pPr>
            <w:r>
              <w:t xml:space="preserve">AF4 – Using investigative approaches. Research project to investigate metals, their properties and uses. Explain choices in equipment/ information sources. </w:t>
            </w:r>
          </w:p>
          <w:p w:rsidR="00AC2EB4" w:rsidRDefault="00946D80" w14:paraId="5C82539E" w14:textId="77777777">
            <w:pPr>
              <w:spacing w:line="241" w:lineRule="auto"/>
              <w:ind w:left="1"/>
            </w:pPr>
            <w:r>
              <w:t xml:space="preserve">Making repeat measurements/ observations. </w:t>
            </w:r>
          </w:p>
          <w:p w:rsidR="00AC2EB4" w:rsidRDefault="00946D80" w14:paraId="0ECEBDC0" w14:textId="77777777">
            <w:pPr>
              <w:ind w:left="1"/>
            </w:pPr>
            <w:r>
              <w:t xml:space="preserve">Assessing risk. </w:t>
            </w:r>
          </w:p>
        </w:tc>
        <w:tc>
          <w:tcPr>
            <w:tcW w:w="3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C2EB4" w:rsidRDefault="00946D80" w14:paraId="2C523110" w14:textId="77777777">
            <w:pPr>
              <w:ind w:left="2"/>
            </w:pPr>
            <w:r>
              <w:t xml:space="preserve">AF1 – Thinking Scientifically </w:t>
            </w:r>
          </w:p>
          <w:p w:rsidR="00AC2EB4" w:rsidRDefault="00946D80" w14:paraId="68310322" w14:textId="77777777">
            <w:pPr>
              <w:ind w:left="2"/>
            </w:pPr>
            <w:r>
              <w:t xml:space="preserve">Literacy and interpretation skills of recycling and global warming.  Making observations from experiments and describing the results. </w:t>
            </w:r>
          </w:p>
          <w:p w:rsidR="00AC2EB4" w:rsidRDefault="00946D80" w14:paraId="3B5224C4" w14:textId="77777777">
            <w:pPr>
              <w:ind w:left="2"/>
            </w:pPr>
            <w:r>
              <w:t xml:space="preserve"> </w:t>
            </w:r>
          </w:p>
        </w:tc>
        <w:tc>
          <w:tcPr>
            <w:tcW w:w="258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C2EB4" w:rsidRDefault="00946D80" w14:paraId="59593EE1" w14:textId="77777777">
            <w:pPr>
              <w:spacing w:line="257" w:lineRule="auto"/>
              <w:ind w:left="1"/>
            </w:pPr>
            <w:r>
              <w:t xml:space="preserve">AF4 – Using investigative approaches – using a Bunsen burner to crystallisation, doing basic filtration using a funnel and learning how to use basic laboratory equipment safely. How to </w:t>
            </w:r>
          </w:p>
          <w:p w:rsidR="00AC2EB4" w:rsidRDefault="00946D80" w14:paraId="4FCE291C" w14:textId="77777777">
            <w:pPr>
              <w:ind w:left="1"/>
            </w:pPr>
            <w:r>
              <w:t xml:space="preserve">carry out a risk assessment. </w:t>
            </w:r>
          </w:p>
        </w:tc>
      </w:tr>
      <w:tr w:rsidR="00AC2EB4" w:rsidTr="5F59E1E3" w14:paraId="792514AD" w14:textId="77777777">
        <w:trPr>
          <w:trHeight w:val="3233"/>
        </w:trPr>
        <w:tc>
          <w:tcPr>
            <w:tcW w:w="1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6A6A6" w:themeFill="background1" w:themeFillShade="A6"/>
            <w:tcMar/>
          </w:tcPr>
          <w:p w:rsidR="00AC2EB4" w:rsidRDefault="00946D80" w14:paraId="6DD61E7D" w14:textId="77777777">
            <w:r>
              <w:rPr>
                <w:b/>
              </w:rPr>
              <w:t xml:space="preserve">Knowledge </w:t>
            </w:r>
          </w:p>
        </w:tc>
        <w:tc>
          <w:tcPr>
            <w:tcW w:w="353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C2EB4" w:rsidRDefault="00946D80" w14:paraId="4A5CA0F0" w14:textId="77777777">
            <w:pPr>
              <w:spacing w:line="241" w:lineRule="auto"/>
              <w:ind w:left="2"/>
            </w:pPr>
            <w:r>
              <w:t xml:space="preserve">Naming elements and compounds Structure of an atom </w:t>
            </w:r>
          </w:p>
          <w:p w:rsidR="00AC2EB4" w:rsidRDefault="00946D80" w14:paraId="5E96F705" w14:textId="77777777">
            <w:pPr>
              <w:spacing w:line="241" w:lineRule="auto"/>
              <w:ind w:left="2"/>
            </w:pPr>
            <w:r>
              <w:t xml:space="preserve">Naming elements in group 1 and 7, describing elements and reactivity and explaining their reactivity.  </w:t>
            </w:r>
          </w:p>
          <w:p w:rsidR="00AC2EB4" w:rsidRDefault="00946D80" w14:paraId="608F60DE" w14:textId="77777777">
            <w:pPr>
              <w:ind w:left="2"/>
            </w:pPr>
            <w:r>
              <w:t xml:space="preserve">Describing polymers </w:t>
            </w:r>
          </w:p>
          <w:p w:rsidR="00AC2EB4" w:rsidRDefault="00946D80" w14:paraId="77840D9F" w14:textId="77777777">
            <w:pPr>
              <w:ind w:left="2"/>
            </w:pPr>
            <w:r>
              <w:t xml:space="preserve"> </w:t>
            </w:r>
          </w:p>
        </w:tc>
        <w:tc>
          <w:tcPr>
            <w:tcW w:w="376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C2EB4" w:rsidRDefault="00946D80" w14:paraId="200B78F6" w14:textId="77777777">
            <w:pPr>
              <w:spacing w:line="241" w:lineRule="auto"/>
              <w:ind w:left="1"/>
            </w:pPr>
            <w:r>
              <w:t xml:space="preserve">Knowledge of properties of elements and exceptions/ oddities. </w:t>
            </w:r>
          </w:p>
          <w:p w:rsidR="00AC2EB4" w:rsidRDefault="00946D80" w14:paraId="732C33EE" w14:textId="77777777">
            <w:pPr>
              <w:ind w:left="1"/>
            </w:pPr>
            <w:r>
              <w:t xml:space="preserve">Using ideas of states of matter to deduce or explain the state of a material at room temperature. Reactions of metals with oxygen and acids. </w:t>
            </w:r>
          </w:p>
          <w:p w:rsidR="00AC2EB4" w:rsidRDefault="00946D80" w14:paraId="01D12501" w14:textId="77777777">
            <w:pPr>
              <w:ind w:left="1"/>
            </w:pPr>
            <w:r>
              <w:t xml:space="preserve">Reactivity series. </w:t>
            </w:r>
          </w:p>
          <w:p w:rsidR="00AC2EB4" w:rsidRDefault="00946D80" w14:paraId="4F854E6F" w14:textId="77777777">
            <w:pPr>
              <w:ind w:left="1"/>
            </w:pPr>
            <w:r>
              <w:t xml:space="preserve">Describing physical or chemical change using scientific terminology. </w:t>
            </w:r>
          </w:p>
        </w:tc>
        <w:tc>
          <w:tcPr>
            <w:tcW w:w="3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C2EB4" w:rsidRDefault="00946D80" w14:paraId="481EE592" w14:textId="77777777">
            <w:pPr>
              <w:spacing w:line="241" w:lineRule="auto"/>
              <w:ind w:left="2"/>
            </w:pPr>
            <w:r>
              <w:t xml:space="preserve">Knowledge of the structure of the earth and different types of rock.  Identifying and describing different stages in the rock cycle.  </w:t>
            </w:r>
          </w:p>
          <w:p w:rsidR="00AC2EB4" w:rsidRDefault="00946D80" w14:paraId="6459FC6F" w14:textId="77777777">
            <w:pPr>
              <w:spacing w:after="1"/>
              <w:ind w:left="2"/>
            </w:pPr>
            <w:r>
              <w:t xml:space="preserve">Describing the earth’s resources and how humans use them including recycling of materials.  </w:t>
            </w:r>
          </w:p>
          <w:p w:rsidR="00AC2EB4" w:rsidRDefault="00946D80" w14:paraId="6B362BD4" w14:textId="77777777">
            <w:pPr>
              <w:spacing w:line="241" w:lineRule="auto"/>
              <w:ind w:left="2"/>
            </w:pPr>
            <w:r>
              <w:t xml:space="preserve">Why do humans use metals and how are metals </w:t>
            </w:r>
            <w:proofErr w:type="gramStart"/>
            <w:r>
              <w:t>extracted.</w:t>
            </w:r>
            <w:proofErr w:type="gramEnd"/>
            <w:r>
              <w:t xml:space="preserve">  </w:t>
            </w:r>
          </w:p>
          <w:p w:rsidR="00AC2EB4" w:rsidRDefault="00946D80" w14:paraId="183C4760" w14:textId="77777777">
            <w:pPr>
              <w:ind w:left="2"/>
            </w:pPr>
            <w:r>
              <w:t xml:space="preserve">What are greenhouse gases, how are they produced and what is their effect on the atmosphere.  </w:t>
            </w:r>
          </w:p>
        </w:tc>
        <w:tc>
          <w:tcPr>
            <w:tcW w:w="258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C2EB4" w:rsidRDefault="00946D80" w14:paraId="5B8ADBF4" w14:textId="77777777">
            <w:pPr>
              <w:ind w:left="1" w:right="71"/>
              <w:jc w:val="both"/>
            </w:pPr>
            <w:r>
              <w:t xml:space="preserve">Knowledge of how to tell if a substance is soluble or insoluble. The difference between a hazard and a risk.  Understanding the difference between a solute, solvent and solution. </w:t>
            </w:r>
          </w:p>
        </w:tc>
      </w:tr>
      <w:tr w:rsidR="00AC2EB4" w:rsidTr="5F59E1E3" w14:paraId="321B9E72" w14:textId="77777777">
        <w:trPr>
          <w:trHeight w:val="7207"/>
        </w:trPr>
        <w:tc>
          <w:tcPr>
            <w:tcW w:w="196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6A6A6" w:themeFill="background1" w:themeFillShade="A6"/>
            <w:tcMar/>
          </w:tcPr>
          <w:p w:rsidR="00AC2EB4" w:rsidRDefault="00946D80" w14:paraId="1E97266A" w14:textId="77777777">
            <w:pPr>
              <w:ind w:right="41"/>
            </w:pPr>
            <w:r>
              <w:rPr>
                <w:b/>
              </w:rPr>
              <w:t xml:space="preserve">Recall/review from previous learning </w:t>
            </w:r>
          </w:p>
        </w:tc>
        <w:tc>
          <w:tcPr>
            <w:tcW w:w="353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C2EB4" w:rsidRDefault="00946D80" w14:paraId="27A963D6" w14:textId="77777777">
            <w:pPr>
              <w:spacing w:after="161" w:line="257" w:lineRule="auto"/>
              <w:ind w:left="2"/>
            </w:pPr>
            <w:r>
              <w:t xml:space="preserve">1-5 recall starters (recall from previous lessons) </w:t>
            </w:r>
          </w:p>
          <w:p w:rsidR="00AC2EB4" w:rsidRDefault="00946D80" w14:paraId="2867CC7B" w14:textId="77777777">
            <w:pPr>
              <w:spacing w:after="158"/>
              <w:ind w:left="2"/>
            </w:pPr>
            <w:r>
              <w:t xml:space="preserve">Lessons building on from KS2 </w:t>
            </w:r>
          </w:p>
          <w:p w:rsidR="00AC2EB4" w:rsidRDefault="00946D80" w14:paraId="311C45F4" w14:textId="77777777">
            <w:pPr>
              <w:ind w:left="2"/>
            </w:pPr>
            <w:r>
              <w:t xml:space="preserve"> </w:t>
            </w:r>
          </w:p>
          <w:p w:rsidR="00AC2EB4" w:rsidRDefault="00946D80" w14:paraId="24B46F1E" w14:textId="77777777">
            <w:pPr>
              <w:spacing w:line="241" w:lineRule="auto"/>
              <w:ind w:left="2"/>
            </w:pPr>
            <w:r>
              <w:t xml:space="preserve">Identify and compare different everyday materials.  </w:t>
            </w:r>
          </w:p>
          <w:p w:rsidR="00AC2EB4" w:rsidRDefault="00946D80" w14:paraId="3917A4B2" w14:textId="77777777">
            <w:pPr>
              <w:spacing w:line="241" w:lineRule="auto"/>
              <w:ind w:left="2"/>
            </w:pPr>
            <w:r>
              <w:t xml:space="preserve">Give reasons, based on evidence from tests, for the uses of everyday objects. </w:t>
            </w:r>
          </w:p>
          <w:p w:rsidR="00AC2EB4" w:rsidRDefault="00946D80" w14:paraId="57E2DF9C" w14:textId="77777777">
            <w:pPr>
              <w:ind w:left="2"/>
            </w:pPr>
            <w:r>
              <w:t xml:space="preserve"> </w:t>
            </w:r>
          </w:p>
          <w:p w:rsidR="00BA286B" w:rsidRDefault="00BA286B" w14:paraId="3C1C148F" w14:textId="77777777">
            <w:pPr>
              <w:ind w:left="2"/>
            </w:pPr>
          </w:p>
          <w:p w:rsidR="00BA286B" w:rsidRDefault="00BA286B" w14:paraId="5B160F7D" w14:textId="35A95484">
            <w:pPr>
              <w:ind w:left="2"/>
            </w:pPr>
          </w:p>
          <w:p w:rsidR="647A49EA" w:rsidP="5F59E1E3" w:rsidRDefault="647A49EA" w14:paraId="57DD3C09">
            <w:pPr>
              <w:spacing w:line="241" w:lineRule="auto"/>
              <w:ind w:left="2"/>
            </w:pPr>
            <w:r w:rsidR="647A49EA">
              <w:rPr/>
              <w:t xml:space="preserve">From </w:t>
            </w:r>
            <w:proofErr w:type="spellStart"/>
            <w:r w:rsidR="647A49EA">
              <w:rPr/>
              <w:t>Yr</w:t>
            </w:r>
            <w:proofErr w:type="spellEnd"/>
            <w:r w:rsidR="647A49EA">
              <w:rPr/>
              <w:t xml:space="preserve"> 7: Describing substances (Particles and Separating Solutions topics).  </w:t>
            </w:r>
          </w:p>
          <w:p w:rsidR="647A49EA" w:rsidP="5F59E1E3" w:rsidRDefault="647A49EA" w14:paraId="3564D3E7" w14:noSpellErr="1">
            <w:pPr>
              <w:ind w:left="2"/>
            </w:pPr>
            <w:r w:rsidR="647A49EA">
              <w:rPr/>
              <w:t xml:space="preserve">Describing chemical reactions (Chemical reactions topic).  </w:t>
            </w:r>
          </w:p>
        </w:tc>
        <w:tc>
          <w:tcPr>
            <w:tcW w:w="376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C2EB4" w:rsidRDefault="00946D80" w14:paraId="785D0B8B" w14:textId="77777777">
            <w:pPr>
              <w:spacing w:after="161" w:line="257" w:lineRule="auto"/>
              <w:ind w:left="1"/>
            </w:pPr>
            <w:r>
              <w:t xml:space="preserve">1-5 recall starters (recall from previous lessons) </w:t>
            </w:r>
          </w:p>
          <w:p w:rsidR="00AC2EB4" w:rsidRDefault="00946D80" w14:paraId="2490CB3C" w14:textId="77777777">
            <w:pPr>
              <w:spacing w:after="158"/>
              <w:ind w:left="1"/>
            </w:pPr>
            <w:r>
              <w:t xml:space="preserve">Lessons building on from KS2 </w:t>
            </w:r>
          </w:p>
          <w:p w:rsidR="00AC2EB4" w:rsidRDefault="00946D80" w14:paraId="61D17A76" w14:textId="77777777">
            <w:pPr>
              <w:ind w:left="1"/>
            </w:pPr>
            <w:r>
              <w:t xml:space="preserve"> </w:t>
            </w:r>
          </w:p>
          <w:p w:rsidR="00AC2EB4" w:rsidRDefault="00946D80" w14:paraId="3C53ED84" w14:textId="77777777">
            <w:pPr>
              <w:ind w:left="1"/>
            </w:pPr>
            <w:r>
              <w:t xml:space="preserve">Making comparisons. </w:t>
            </w:r>
          </w:p>
          <w:p w:rsidR="00AC2EB4" w:rsidRDefault="00946D80" w14:paraId="7ACBA2F6" w14:textId="77777777">
            <w:pPr>
              <w:ind w:left="1" w:right="30"/>
            </w:pPr>
            <w:r w:rsidR="647A49EA">
              <w:rPr/>
              <w:t xml:space="preserve">Using keywords to describe the properties of materials; such as hardness, solubility, transparency, conductivity and response to magnets. Describing the uses of materials specific to their properties. </w:t>
            </w:r>
          </w:p>
          <w:p w:rsidR="647A49EA" w:rsidP="5F59E1E3" w:rsidRDefault="647A49EA" w14:paraId="4B381CDF" w14:noSpellErr="1">
            <w:pPr>
              <w:ind w:left="1" w:right="20"/>
            </w:pPr>
            <w:r w:rsidR="647A49EA">
              <w:rPr/>
              <w:t xml:space="preserve">Explaining new materials can be formed from reactions of burning and the action of acid. </w:t>
            </w:r>
          </w:p>
        </w:tc>
        <w:tc>
          <w:tcPr>
            <w:tcW w:w="355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C2EB4" w:rsidRDefault="00946D80" w14:paraId="7137B88A" w14:textId="77777777">
            <w:pPr>
              <w:spacing w:after="161" w:line="257" w:lineRule="auto"/>
              <w:ind w:left="2"/>
            </w:pPr>
            <w:r>
              <w:t xml:space="preserve">1-5 recall starters (recall from previous lessons) </w:t>
            </w:r>
          </w:p>
          <w:p w:rsidR="00AC2EB4" w:rsidRDefault="00946D80" w14:paraId="01AF8C09" w14:textId="77777777">
            <w:pPr>
              <w:spacing w:after="158"/>
              <w:ind w:left="2"/>
            </w:pPr>
            <w:r>
              <w:t xml:space="preserve">Lessons building on from KS2 </w:t>
            </w:r>
          </w:p>
          <w:p w:rsidR="00AC2EB4" w:rsidRDefault="00946D80" w14:paraId="469BD929" w14:textId="77777777">
            <w:pPr>
              <w:ind w:left="2"/>
            </w:pPr>
            <w:r>
              <w:t xml:space="preserve"> </w:t>
            </w:r>
          </w:p>
          <w:p w:rsidR="00AC2EB4" w:rsidRDefault="00946D80" w14:paraId="63E6D3F5" w14:textId="77777777">
            <w:pPr>
              <w:spacing w:line="241" w:lineRule="auto"/>
              <w:ind w:left="2"/>
            </w:pPr>
            <w:r>
              <w:t xml:space="preserve">Compare and group together different types of rock.  </w:t>
            </w:r>
          </w:p>
          <w:p w:rsidR="00AC2EB4" w:rsidRDefault="00946D80" w14:paraId="295E5B96" w14:textId="77777777">
            <w:pPr>
              <w:ind w:left="2"/>
            </w:pPr>
            <w:r>
              <w:t xml:space="preserve">Formation of fossils </w:t>
            </w:r>
          </w:p>
          <w:p w:rsidR="00AC2EB4" w:rsidRDefault="00946D80" w14:paraId="23EC4D74" w14:textId="77777777">
            <w:pPr>
              <w:spacing w:line="260" w:lineRule="auto"/>
              <w:ind w:left="2"/>
            </w:pPr>
            <w:r>
              <w:t xml:space="preserve">Know that rocks and soils are made from organic matter. </w:t>
            </w:r>
          </w:p>
          <w:p w:rsidR="00AC2EB4" w:rsidRDefault="00946D80" w14:paraId="3B642B51" w14:textId="77777777">
            <w:pPr>
              <w:spacing w:after="1"/>
              <w:ind w:left="2"/>
            </w:pPr>
            <w:r>
              <w:t xml:space="preserve"> </w:t>
            </w:r>
          </w:p>
          <w:p w:rsidR="00AC2EB4" w:rsidRDefault="00946D80" w14:paraId="0CDE838B" w14:textId="77777777">
            <w:pPr>
              <w:ind w:left="2"/>
            </w:pPr>
            <w:r w:rsidR="647A49EA">
              <w:rPr/>
              <w:t xml:space="preserve">From </w:t>
            </w:r>
            <w:proofErr w:type="spellStart"/>
            <w:r w:rsidR="647A49EA">
              <w:rPr/>
              <w:t>Yr</w:t>
            </w:r>
            <w:proofErr w:type="spellEnd"/>
            <w:r w:rsidR="647A49EA">
              <w:rPr/>
              <w:t xml:space="preserve"> 7:  </w:t>
            </w:r>
          </w:p>
          <w:p w:rsidR="647A49EA" w:rsidP="5F59E1E3" w:rsidRDefault="647A49EA" w14:paraId="267C4931" w14:noSpellErr="1">
            <w:pPr>
              <w:spacing w:line="241" w:lineRule="auto"/>
              <w:ind w:left="1"/>
            </w:pPr>
            <w:r w:rsidR="647A49EA">
              <w:rPr/>
              <w:t xml:space="preserve">Describing the different properties of substances (Separating Solutions) </w:t>
            </w:r>
          </w:p>
          <w:p w:rsidR="647A49EA" w:rsidP="5F59E1E3" w:rsidRDefault="647A49EA" w14:paraId="6F4E430B" w14:noSpellErr="1">
            <w:pPr>
              <w:ind w:left="1"/>
            </w:pPr>
            <w:r w:rsidR="647A49EA">
              <w:rPr/>
              <w:t xml:space="preserve"> </w:t>
            </w:r>
          </w:p>
          <w:p w:rsidR="647A49EA" w:rsidP="5F59E1E3" w:rsidRDefault="647A49EA" w14:paraId="4B86F661">
            <w:pPr>
              <w:ind w:left="1"/>
            </w:pPr>
            <w:r w:rsidR="647A49EA">
              <w:rPr/>
              <w:t xml:space="preserve">From </w:t>
            </w:r>
            <w:proofErr w:type="spellStart"/>
            <w:r w:rsidR="647A49EA">
              <w:rPr/>
              <w:t>Yr</w:t>
            </w:r>
            <w:proofErr w:type="spellEnd"/>
            <w:r w:rsidR="647A49EA">
              <w:rPr/>
              <w:t xml:space="preserve"> 8: </w:t>
            </w:r>
          </w:p>
          <w:p w:rsidR="647A49EA" w:rsidP="5F59E1E3" w:rsidRDefault="647A49EA" w14:paraId="55230EC0" w14:noSpellErr="1">
            <w:pPr>
              <w:ind w:left="1"/>
            </w:pPr>
            <w:r w:rsidR="647A49EA">
              <w:rPr/>
              <w:t xml:space="preserve">Properties of metals (Periodic table).  </w:t>
            </w:r>
          </w:p>
        </w:tc>
        <w:tc>
          <w:tcPr>
            <w:tcW w:w="2584"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C2EB4" w:rsidRDefault="00946D80" w14:paraId="4F69190D" w14:textId="77777777">
            <w:pPr>
              <w:spacing w:after="161" w:line="257" w:lineRule="auto"/>
              <w:ind w:left="1"/>
            </w:pPr>
            <w:r>
              <w:t xml:space="preserve">1-5 recall starters (recall from previous lessons) </w:t>
            </w:r>
          </w:p>
          <w:p w:rsidR="00AC2EB4" w:rsidRDefault="00946D80" w14:paraId="0DF2F259" w14:textId="77777777">
            <w:pPr>
              <w:spacing w:line="258" w:lineRule="auto"/>
              <w:ind w:left="1"/>
            </w:pPr>
            <w:r>
              <w:t xml:space="preserve">Lessons building on from KS2 </w:t>
            </w:r>
          </w:p>
          <w:p w:rsidR="00AC2EB4" w:rsidRDefault="00946D80" w14:paraId="3C480604" w14:textId="77777777">
            <w:pPr>
              <w:ind w:left="1"/>
            </w:pPr>
            <w:r w:rsidR="647A49EA">
              <w:rPr/>
              <w:t xml:space="preserve">Know that some materials will dissolve in liquid to form a solution, and describe how to recover a substance from a solution  </w:t>
            </w:r>
          </w:p>
          <w:p w:rsidR="647A49EA" w:rsidP="5F59E1E3" w:rsidRDefault="647A49EA" w14:paraId="14A80924" w14:noSpellErr="1">
            <w:pPr>
              <w:spacing w:line="257" w:lineRule="auto"/>
              <w:ind w:left="1" w:right="38"/>
            </w:pPr>
            <w:r w:rsidR="647A49EA">
              <w:rPr/>
              <w:t xml:space="preserve">•Use knowledge of solids, liquids and gases to decide how mixtures might be separated, including through filtering, sieving and evaporating </w:t>
            </w:r>
          </w:p>
          <w:p w:rsidR="647A49EA" w:rsidP="5F59E1E3" w:rsidRDefault="647A49EA" w14:paraId="0A939C23" w14:noSpellErr="1">
            <w:pPr>
              <w:spacing w:line="257" w:lineRule="auto"/>
              <w:ind w:left="1"/>
            </w:pPr>
            <w:r w:rsidR="647A49EA">
              <w:rPr/>
              <w:t xml:space="preserve">•Demonstrate that dissolving, mixing and changes of state are reversible changes </w:t>
            </w:r>
          </w:p>
          <w:p w:rsidR="647A49EA" w:rsidP="5F59E1E3" w:rsidRDefault="647A49EA" w14:paraId="28FCF64C" w14:noSpellErr="1">
            <w:pPr>
              <w:ind w:left="1"/>
            </w:pPr>
            <w:r w:rsidR="647A49EA">
              <w:rPr/>
              <w:t xml:space="preserve"> </w:t>
            </w:r>
          </w:p>
        </w:tc>
      </w:tr>
      <w:tr w:rsidR="00AC2EB4" w:rsidTr="5F59E1E3" w14:paraId="0839BDFD" w14:textId="77777777">
        <w:tblPrEx>
          <w:tblCellMar>
            <w:right w:w="57" w:type="dxa"/>
          </w:tblCellMar>
        </w:tblPrEx>
        <w:trPr>
          <w:trHeight w:val="3467"/>
        </w:trPr>
        <w:tc>
          <w:tcPr>
            <w:tcW w:w="19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6A6A6" w:themeFill="background1" w:themeFillShade="A6"/>
            <w:tcMar/>
          </w:tcPr>
          <w:p w:rsidR="00AC2EB4" w:rsidRDefault="00946D80" w14:paraId="223D4F43" w14:textId="77777777">
            <w:r>
              <w:rPr>
                <w:b/>
              </w:rPr>
              <w:t xml:space="preserve">Assessment </w:t>
            </w:r>
          </w:p>
        </w:tc>
        <w:tc>
          <w:tcPr>
            <w:tcW w:w="353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C2EB4" w:rsidRDefault="00946D80" w14:paraId="25168E44" w14:textId="77777777">
            <w:pPr>
              <w:spacing w:after="1"/>
              <w:ind w:left="2"/>
            </w:pPr>
            <w:r>
              <w:t xml:space="preserve">Formative assessment – end of topic tests. (Pupil receives percentage, step and band taken for data </w:t>
            </w:r>
          </w:p>
          <w:p w:rsidR="00AC2EB4" w:rsidRDefault="00946D80" w14:paraId="6D5C80C5" w14:textId="77777777">
            <w:pPr>
              <w:ind w:left="2"/>
            </w:pPr>
            <w:r>
              <w:t xml:space="preserve">analysis) </w:t>
            </w:r>
          </w:p>
          <w:p w:rsidR="00AC2EB4" w:rsidRDefault="00946D80" w14:paraId="10C4FD01" w14:textId="77777777">
            <w:pPr>
              <w:spacing w:after="1"/>
              <w:ind w:left="2"/>
            </w:pPr>
            <w:r>
              <w:t xml:space="preserve">Summative Interleaving Assessments </w:t>
            </w:r>
          </w:p>
          <w:p w:rsidR="00AC2EB4" w:rsidRDefault="00946D80" w14:paraId="702AD784" w14:textId="77777777">
            <w:pPr>
              <w:ind w:left="2"/>
            </w:pPr>
            <w:r>
              <w:t xml:space="preserve">In class questioning </w:t>
            </w:r>
          </w:p>
          <w:p w:rsidR="00AC2EB4" w:rsidRDefault="00946D80" w14:paraId="369AE016" w14:textId="77777777">
            <w:pPr>
              <w:spacing w:after="1"/>
              <w:ind w:left="2"/>
            </w:pPr>
            <w:r>
              <w:t xml:space="preserve">Literacy – extended writing tasks. </w:t>
            </w:r>
          </w:p>
          <w:p w:rsidR="00AC2EB4" w:rsidRDefault="00946D80" w14:paraId="6E936CA7" w14:textId="77777777">
            <w:pPr>
              <w:ind w:left="2"/>
            </w:pPr>
            <w:r>
              <w:t xml:space="preserve">Self and peer assessment. </w:t>
            </w:r>
          </w:p>
          <w:p w:rsidR="00AC2EB4" w:rsidRDefault="00946D80" w14:paraId="28BC3982" w14:textId="77777777">
            <w:pPr>
              <w:ind w:left="2"/>
            </w:pPr>
            <w:r>
              <w:t xml:space="preserve"> </w:t>
            </w:r>
          </w:p>
        </w:tc>
        <w:tc>
          <w:tcPr>
            <w:tcW w:w="376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C2EB4" w:rsidRDefault="00946D80" w14:paraId="57F6E6FF" w14:textId="77777777">
            <w:pPr>
              <w:ind w:left="1"/>
            </w:pPr>
            <w:r>
              <w:t xml:space="preserve">Formative assessment – end of topic tests. (Pupil receives percentage, step and band taken for data analysis) </w:t>
            </w:r>
          </w:p>
          <w:p w:rsidR="00AC2EB4" w:rsidRDefault="00946D80" w14:paraId="3608BC60" w14:textId="77777777">
            <w:pPr>
              <w:ind w:left="1"/>
            </w:pPr>
            <w:r>
              <w:t xml:space="preserve">Summative Interleaving Assessments </w:t>
            </w:r>
          </w:p>
          <w:p w:rsidR="00AC2EB4" w:rsidRDefault="00946D80" w14:paraId="082F6C65" w14:textId="77777777">
            <w:pPr>
              <w:spacing w:after="1"/>
              <w:ind w:left="1"/>
            </w:pPr>
            <w:r>
              <w:t xml:space="preserve">In class questioning </w:t>
            </w:r>
          </w:p>
          <w:p w:rsidR="00AC2EB4" w:rsidRDefault="00946D80" w14:paraId="1E5E170A" w14:textId="77777777">
            <w:pPr>
              <w:ind w:left="1"/>
            </w:pPr>
            <w:r>
              <w:t xml:space="preserve">Literacy – extended writing tasks. </w:t>
            </w:r>
          </w:p>
          <w:p w:rsidR="00AC2EB4" w:rsidRDefault="00946D80" w14:paraId="1AA6A4E4" w14:textId="77777777">
            <w:pPr>
              <w:ind w:left="1"/>
            </w:pPr>
            <w:r>
              <w:t xml:space="preserve">Self and peer assessment.  </w:t>
            </w:r>
          </w:p>
        </w:tc>
        <w:tc>
          <w:tcPr>
            <w:tcW w:w="355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C2EB4" w:rsidRDefault="00946D80" w14:paraId="06107288" w14:textId="77777777">
            <w:pPr>
              <w:spacing w:after="1"/>
              <w:ind w:left="1" w:right="3"/>
            </w:pPr>
            <w:r>
              <w:t xml:space="preserve">Formative assessment – end of topic tests. (Pupil receives percentage, step and band taken for data </w:t>
            </w:r>
          </w:p>
          <w:p w:rsidR="00AC2EB4" w:rsidRDefault="00946D80" w14:paraId="40068B9F" w14:textId="77777777">
            <w:pPr>
              <w:ind w:left="1"/>
            </w:pPr>
            <w:r>
              <w:t xml:space="preserve">analysis) </w:t>
            </w:r>
          </w:p>
          <w:p w:rsidR="00AC2EB4" w:rsidRDefault="00946D80" w14:paraId="56271FC9" w14:textId="77777777">
            <w:pPr>
              <w:spacing w:after="1"/>
              <w:ind w:left="1"/>
            </w:pPr>
            <w:r>
              <w:t xml:space="preserve">Summative Interleaving Assessments </w:t>
            </w:r>
          </w:p>
          <w:p w:rsidR="00AC2EB4" w:rsidRDefault="00946D80" w14:paraId="35FB57BC" w14:textId="77777777">
            <w:pPr>
              <w:ind w:left="1"/>
            </w:pPr>
            <w:r>
              <w:t xml:space="preserve">In class questioning </w:t>
            </w:r>
          </w:p>
          <w:p w:rsidR="00AC2EB4" w:rsidRDefault="00946D80" w14:paraId="0661887D" w14:textId="77777777">
            <w:pPr>
              <w:spacing w:after="1"/>
              <w:ind w:left="1"/>
            </w:pPr>
            <w:r>
              <w:t xml:space="preserve">Literacy – extended writing tasks. </w:t>
            </w:r>
          </w:p>
          <w:p w:rsidR="00AC2EB4" w:rsidRDefault="00946D80" w14:paraId="66BDD7EF" w14:textId="77777777">
            <w:pPr>
              <w:ind w:left="1"/>
            </w:pPr>
            <w:r>
              <w:t xml:space="preserve">Self and peer assessment. </w:t>
            </w:r>
          </w:p>
          <w:p w:rsidR="00AC2EB4" w:rsidRDefault="00946D80" w14:paraId="1C11D254" w14:textId="77777777">
            <w:pPr>
              <w:ind w:left="1"/>
            </w:pPr>
            <w:r>
              <w:t xml:space="preserve"> </w:t>
            </w:r>
          </w:p>
        </w:tc>
        <w:tc>
          <w:tcPr>
            <w:tcW w:w="25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C2EB4" w:rsidRDefault="00946D80" w14:paraId="72BEA692" w14:textId="77777777">
            <w:pPr>
              <w:spacing w:line="260" w:lineRule="auto"/>
              <w:ind w:left="1"/>
            </w:pPr>
            <w:r>
              <w:t xml:space="preserve">Formative assessment – end of topic tests. (Pupil receives percentage, step and band taken for data </w:t>
            </w:r>
          </w:p>
          <w:p w:rsidR="00AC2EB4" w:rsidRDefault="00946D80" w14:paraId="170928E0" w14:textId="77777777">
            <w:pPr>
              <w:spacing w:after="1"/>
              <w:ind w:left="1"/>
            </w:pPr>
            <w:r>
              <w:t xml:space="preserve">analysis) </w:t>
            </w:r>
          </w:p>
          <w:p w:rsidR="00AC2EB4" w:rsidRDefault="00946D80" w14:paraId="5571DA56" w14:textId="77777777">
            <w:pPr>
              <w:ind w:left="1"/>
            </w:pPr>
            <w:r>
              <w:t xml:space="preserve">Summative Interleaving </w:t>
            </w:r>
          </w:p>
          <w:p w:rsidR="00AC2EB4" w:rsidRDefault="00946D80" w14:paraId="0BD20198" w14:textId="77777777">
            <w:pPr>
              <w:spacing w:after="1"/>
              <w:ind w:left="1"/>
            </w:pPr>
            <w:r>
              <w:t xml:space="preserve">Assessments </w:t>
            </w:r>
          </w:p>
          <w:p w:rsidR="00AC2EB4" w:rsidRDefault="00946D80" w14:paraId="1293CA5C" w14:textId="77777777">
            <w:pPr>
              <w:ind w:left="1"/>
            </w:pPr>
            <w:r>
              <w:t xml:space="preserve">In class questioning Literacy – extended writing tasks. </w:t>
            </w:r>
          </w:p>
          <w:p w:rsidR="00AC2EB4" w:rsidRDefault="00946D80" w14:paraId="4AC6F05B" w14:textId="77777777">
            <w:pPr>
              <w:spacing w:after="1"/>
              <w:ind w:left="1"/>
            </w:pPr>
            <w:r>
              <w:t xml:space="preserve">Self and peer assessment. </w:t>
            </w:r>
          </w:p>
          <w:p w:rsidR="00AC2EB4" w:rsidRDefault="00946D80" w14:paraId="4CFFB118" w14:textId="77777777">
            <w:pPr>
              <w:ind w:left="1"/>
            </w:pPr>
            <w:r>
              <w:t xml:space="preserve"> </w:t>
            </w:r>
          </w:p>
        </w:tc>
      </w:tr>
      <w:tr w:rsidR="00AC2EB4" w:rsidTr="5F59E1E3" w14:paraId="6DBE7367" w14:textId="77777777">
        <w:tblPrEx>
          <w:tblCellMar>
            <w:right w:w="57" w:type="dxa"/>
          </w:tblCellMar>
        </w:tblPrEx>
        <w:trPr>
          <w:trHeight w:val="2963"/>
        </w:trPr>
        <w:tc>
          <w:tcPr>
            <w:tcW w:w="19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6A6A6" w:themeFill="background1" w:themeFillShade="A6"/>
            <w:tcMar/>
          </w:tcPr>
          <w:p w:rsidR="00AC2EB4" w:rsidRDefault="00946D80" w14:paraId="2A3A4557" w14:textId="77777777">
            <w:r>
              <w:rPr>
                <w:b/>
              </w:rPr>
              <w:t xml:space="preserve">Cultural Capital </w:t>
            </w:r>
          </w:p>
        </w:tc>
        <w:tc>
          <w:tcPr>
            <w:tcW w:w="353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C2EB4" w:rsidRDefault="00946D80" w14:paraId="1882D773" w14:textId="77777777">
            <w:pPr>
              <w:ind w:left="2"/>
            </w:pPr>
            <w:r>
              <w:t xml:space="preserve">Everything is made up of atoms and elements. Use of chemical symbols and formula instead of names of elements/compounds to communicate with scientists across the world. </w:t>
            </w:r>
          </w:p>
          <w:p w:rsidR="00AC2EB4" w:rsidRDefault="00946D80" w14:paraId="6E901D22" w14:textId="77777777">
            <w:pPr>
              <w:ind w:left="2"/>
            </w:pPr>
            <w:r>
              <w:t xml:space="preserve">‘Job of the lesson’ promoted each lesson.  </w:t>
            </w:r>
          </w:p>
        </w:tc>
        <w:tc>
          <w:tcPr>
            <w:tcW w:w="376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C2EB4" w:rsidRDefault="00946D80" w14:paraId="29BA90B2" w14:textId="77777777">
            <w:pPr>
              <w:ind w:left="1"/>
            </w:pPr>
            <w:r>
              <w:t xml:space="preserve">The ability to accurately describe the properties of materials and predict what will happen during reactions, for example the reaction of metals and acids can link to pollution and erosion by acid rain. Reactions of metals and oxygen can link to rusting. </w:t>
            </w:r>
          </w:p>
        </w:tc>
        <w:tc>
          <w:tcPr>
            <w:tcW w:w="355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C2EB4" w:rsidRDefault="00946D80" w14:paraId="754DD381" w14:textId="77777777">
            <w:pPr>
              <w:ind w:left="1"/>
            </w:pPr>
            <w:r>
              <w:t xml:space="preserve">Extraction of metals – uses of particular metals in everyday life and how extraction of metals impacts the environment.  </w:t>
            </w:r>
          </w:p>
          <w:p w:rsidR="00AC2EB4" w:rsidRDefault="00946D80" w14:paraId="45B7E9B5" w14:textId="77777777">
            <w:pPr>
              <w:spacing w:line="241" w:lineRule="auto"/>
              <w:ind w:left="1"/>
            </w:pPr>
            <w:r>
              <w:t xml:space="preserve">Importance and need to recycle materials.   </w:t>
            </w:r>
          </w:p>
          <w:p w:rsidR="00AC2EB4" w:rsidRDefault="00946D80" w14:paraId="3B8DA9AF" w14:textId="77777777">
            <w:pPr>
              <w:ind w:left="1"/>
            </w:pPr>
            <w:r>
              <w:t xml:space="preserve">What is global warming and how does human activity contribute to global warming. </w:t>
            </w:r>
          </w:p>
          <w:p w:rsidR="00AC2EB4" w:rsidRDefault="00946D80" w14:paraId="44B36BC0" w14:textId="77777777">
            <w:pPr>
              <w:ind w:left="1"/>
            </w:pPr>
            <w:r>
              <w:t xml:space="preserve">‘Job of the lesson’ promoted each lesson. </w:t>
            </w:r>
          </w:p>
        </w:tc>
        <w:tc>
          <w:tcPr>
            <w:tcW w:w="25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C2EB4" w:rsidRDefault="00946D80" w14:paraId="32398209" w14:textId="77777777">
            <w:pPr>
              <w:spacing w:line="257" w:lineRule="auto"/>
              <w:ind w:left="1"/>
            </w:pPr>
            <w:r>
              <w:t xml:space="preserve">Being able to classify materials around us (air, water, milk) as either pure or a mixture. </w:t>
            </w:r>
          </w:p>
          <w:p w:rsidR="00AC2EB4" w:rsidRDefault="00946D80" w14:paraId="633E7294" w14:textId="77777777">
            <w:pPr>
              <w:ind w:left="1"/>
            </w:pPr>
            <w:r>
              <w:t xml:space="preserve">How we can separate mixtures in industry – </w:t>
            </w:r>
            <w:proofErr w:type="gramStart"/>
            <w:r>
              <w:t>e.g.</w:t>
            </w:r>
            <w:proofErr w:type="gramEnd"/>
            <w:r>
              <w:t xml:space="preserve"> oil, water treatment. </w:t>
            </w:r>
          </w:p>
        </w:tc>
      </w:tr>
      <w:tr w:rsidR="00AC2EB4" w:rsidTr="5F59E1E3" w14:paraId="4EAE0879" w14:textId="77777777">
        <w:tblPrEx>
          <w:tblCellMar>
            <w:right w:w="57" w:type="dxa"/>
          </w:tblCellMar>
        </w:tblPrEx>
        <w:trPr>
          <w:trHeight w:val="2680"/>
        </w:trPr>
        <w:tc>
          <w:tcPr>
            <w:tcW w:w="1962"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6A6A6" w:themeFill="background1" w:themeFillShade="A6"/>
            <w:tcMar/>
          </w:tcPr>
          <w:p w:rsidR="00AC2EB4" w:rsidRDefault="00946D80" w14:paraId="3E5E15E1" w14:textId="77777777">
            <w:r>
              <w:rPr>
                <w:b/>
              </w:rPr>
              <w:t xml:space="preserve">Literacy/Numeracy </w:t>
            </w:r>
          </w:p>
        </w:tc>
        <w:tc>
          <w:tcPr>
            <w:tcW w:w="353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C2EB4" w:rsidRDefault="00946D80" w14:paraId="3A7A1C19" w14:textId="77777777">
            <w:pPr>
              <w:spacing w:line="241" w:lineRule="auto"/>
              <w:ind w:left="2"/>
            </w:pPr>
            <w:r>
              <w:t xml:space="preserve">Literacy – extended writing assessments, describe and explain work and a Big Write.  </w:t>
            </w:r>
          </w:p>
          <w:p w:rsidR="00AC2EB4" w:rsidRDefault="00946D80" w14:paraId="7994D03B" w14:textId="77777777">
            <w:pPr>
              <w:ind w:left="2" w:right="86"/>
            </w:pPr>
            <w:r>
              <w:t xml:space="preserve">Numeracy – interpreting graphs Two spelling tests of key words per topic.  </w:t>
            </w:r>
          </w:p>
        </w:tc>
        <w:tc>
          <w:tcPr>
            <w:tcW w:w="376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C2EB4" w:rsidRDefault="00946D80" w14:paraId="5D056FE0" w14:textId="77777777">
            <w:pPr>
              <w:spacing w:line="241" w:lineRule="auto"/>
              <w:ind w:left="1"/>
            </w:pPr>
            <w:r>
              <w:t xml:space="preserve">Literacy – the big write extended writing. </w:t>
            </w:r>
          </w:p>
          <w:p w:rsidR="00AC2EB4" w:rsidRDefault="00946D80" w14:paraId="34A1DBBD" w14:textId="77777777">
            <w:pPr>
              <w:ind w:left="1"/>
            </w:pPr>
            <w:r>
              <w:t xml:space="preserve">Numeracy – exploring data, constructing graphs and calculating means. </w:t>
            </w:r>
          </w:p>
        </w:tc>
        <w:tc>
          <w:tcPr>
            <w:tcW w:w="355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C2EB4" w:rsidRDefault="00946D80" w14:paraId="4077A2B3" w14:textId="77777777">
            <w:pPr>
              <w:spacing w:line="241" w:lineRule="auto"/>
              <w:ind w:left="1"/>
            </w:pPr>
            <w:r>
              <w:t xml:space="preserve">Literacy – interpreting information about recycling in the Skills lesson and information about global warming and a Big Write.  </w:t>
            </w:r>
          </w:p>
          <w:p w:rsidR="00AC2EB4" w:rsidRDefault="00946D80" w14:paraId="48A979FA" w14:textId="77777777">
            <w:pPr>
              <w:spacing w:line="241" w:lineRule="auto"/>
              <w:ind w:left="1"/>
            </w:pPr>
            <w:r>
              <w:t xml:space="preserve">Numeracy – interpreting graphs and identifying trends. </w:t>
            </w:r>
          </w:p>
          <w:p w:rsidR="00AC2EB4" w:rsidRDefault="00946D80" w14:paraId="28B95A91" w14:textId="77777777">
            <w:pPr>
              <w:ind w:left="1"/>
            </w:pPr>
            <w:r>
              <w:t xml:space="preserve">Two spelling tests of key words per topic. </w:t>
            </w:r>
          </w:p>
        </w:tc>
        <w:tc>
          <w:tcPr>
            <w:tcW w:w="2582"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00AC2EB4" w:rsidRDefault="00946D80" w14:paraId="69D431FB" w14:textId="77777777">
            <w:pPr>
              <w:spacing w:line="258" w:lineRule="auto"/>
              <w:ind w:left="1" w:right="13"/>
            </w:pPr>
            <w:r>
              <w:t xml:space="preserve">Literacy – extended writing assessments </w:t>
            </w:r>
            <w:proofErr w:type="gramStart"/>
            <w:r>
              <w:t>e.g.</w:t>
            </w:r>
            <w:proofErr w:type="gramEnd"/>
            <w:r>
              <w:t xml:space="preserve"> big write, describe and explain work, spelling tests </w:t>
            </w:r>
          </w:p>
          <w:p w:rsidR="00AC2EB4" w:rsidRDefault="00946D80" w14:paraId="0C8E6B10" w14:textId="77777777">
            <w:pPr>
              <w:ind w:left="1"/>
            </w:pPr>
            <w:r>
              <w:t xml:space="preserve"> Numeracy – interpreting graphs, taking measurements, plotting results. </w:t>
            </w:r>
          </w:p>
        </w:tc>
      </w:tr>
    </w:tbl>
    <w:p w:rsidR="00AC2EB4" w:rsidRDefault="00946D80" w14:paraId="0587E4A0" w14:textId="77777777">
      <w:pPr>
        <w:spacing w:after="0"/>
        <w:ind w:left="-720"/>
        <w:jc w:val="both"/>
      </w:pPr>
      <w:r>
        <w:t xml:space="preserve"> </w:t>
      </w:r>
      <w:r>
        <w:br w:type="page"/>
      </w:r>
    </w:p>
    <w:p w:rsidR="00AC2EB4" w:rsidRDefault="00AC2EB4" w14:paraId="495A795C" w14:textId="77777777">
      <w:pPr>
        <w:spacing w:after="0"/>
        <w:ind w:left="-1440" w:right="15398"/>
      </w:pPr>
    </w:p>
    <w:tbl>
      <w:tblPr>
        <w:tblStyle w:val="TableGrid"/>
        <w:tblW w:w="15389" w:type="dxa"/>
        <w:tblInd w:w="-714" w:type="dxa"/>
        <w:tblCellMar>
          <w:top w:w="49" w:type="dxa"/>
          <w:left w:w="107" w:type="dxa"/>
          <w:right w:w="45" w:type="dxa"/>
        </w:tblCellMar>
        <w:tblLook w:val="04A0" w:firstRow="1" w:lastRow="0" w:firstColumn="1" w:lastColumn="0" w:noHBand="0" w:noVBand="1"/>
      </w:tblPr>
      <w:tblGrid>
        <w:gridCol w:w="2117"/>
        <w:gridCol w:w="3457"/>
        <w:gridCol w:w="1841"/>
        <w:gridCol w:w="1594"/>
        <w:gridCol w:w="3364"/>
        <w:gridCol w:w="3016"/>
      </w:tblGrid>
      <w:tr w:rsidR="00AC2EB4" w:rsidTr="00BA286B" w14:paraId="090E3F4C" w14:textId="77777777">
        <w:trPr>
          <w:trHeight w:val="400"/>
        </w:trPr>
        <w:tc>
          <w:tcPr>
            <w:tcW w:w="2117"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2EEE90D8" w14:textId="77777777">
            <w:r>
              <w:rPr>
                <w:b/>
                <w:sz w:val="32"/>
              </w:rPr>
              <w:t xml:space="preserve">Subject </w:t>
            </w:r>
          </w:p>
        </w:tc>
        <w:tc>
          <w:tcPr>
            <w:tcW w:w="3457" w:type="dxa"/>
            <w:tcBorders>
              <w:top w:val="single" w:color="000000" w:sz="4" w:space="0"/>
              <w:left w:val="single" w:color="000000" w:sz="4" w:space="0"/>
              <w:bottom w:val="single" w:color="000000" w:sz="4" w:space="0"/>
              <w:right w:val="single" w:color="000000" w:sz="4" w:space="0"/>
            </w:tcBorders>
          </w:tcPr>
          <w:p w:rsidR="00AC2EB4" w:rsidRDefault="00946D80" w14:paraId="113780D1" w14:textId="77777777">
            <w:pPr>
              <w:ind w:right="22"/>
              <w:jc w:val="center"/>
            </w:pPr>
            <w:r>
              <w:rPr>
                <w:b/>
                <w:sz w:val="32"/>
              </w:rPr>
              <w:t xml:space="preserve">Chemistry  </w:t>
            </w:r>
          </w:p>
        </w:tc>
        <w:tc>
          <w:tcPr>
            <w:tcW w:w="1841" w:type="dxa"/>
            <w:tcBorders>
              <w:top w:val="single" w:color="000000" w:sz="4" w:space="0"/>
              <w:left w:val="single" w:color="000000" w:sz="4" w:space="0"/>
              <w:bottom w:val="single" w:color="000000" w:sz="4" w:space="0"/>
              <w:right w:val="single" w:color="000000" w:sz="4" w:space="0"/>
            </w:tcBorders>
          </w:tcPr>
          <w:p w:rsidR="00AC2EB4" w:rsidRDefault="00946D80" w14:paraId="19559D4E" w14:textId="77777777">
            <w:pPr>
              <w:ind w:left="1"/>
              <w:jc w:val="both"/>
            </w:pPr>
            <w:r>
              <w:rPr>
                <w:sz w:val="32"/>
              </w:rPr>
              <w:t xml:space="preserve">Year Group: </w:t>
            </w:r>
          </w:p>
        </w:tc>
        <w:tc>
          <w:tcPr>
            <w:tcW w:w="1594" w:type="dxa"/>
            <w:tcBorders>
              <w:top w:val="single" w:color="000000" w:sz="4" w:space="0"/>
              <w:left w:val="single" w:color="000000" w:sz="4" w:space="0"/>
              <w:bottom w:val="single" w:color="000000" w:sz="4" w:space="0"/>
              <w:right w:val="nil"/>
            </w:tcBorders>
          </w:tcPr>
          <w:p w:rsidR="00AC2EB4" w:rsidRDefault="00946D80" w14:paraId="048088D7" w14:textId="77777777">
            <w:pPr>
              <w:ind w:right="23"/>
              <w:jc w:val="center"/>
            </w:pPr>
            <w:r>
              <w:rPr>
                <w:b/>
                <w:sz w:val="32"/>
              </w:rPr>
              <w:t xml:space="preserve">9 </w:t>
            </w:r>
          </w:p>
        </w:tc>
        <w:tc>
          <w:tcPr>
            <w:tcW w:w="6380" w:type="dxa"/>
            <w:gridSpan w:val="2"/>
            <w:tcBorders>
              <w:top w:val="single" w:color="000000" w:sz="4" w:space="0"/>
              <w:left w:val="nil"/>
              <w:bottom w:val="single" w:color="000000" w:sz="4" w:space="0"/>
              <w:right w:val="nil"/>
            </w:tcBorders>
            <w:shd w:val="clear" w:color="auto" w:fill="000000"/>
          </w:tcPr>
          <w:p w:rsidR="00AC2EB4" w:rsidRDefault="00946D80" w14:paraId="520E48DE" w14:textId="77777777">
            <w:pPr>
              <w:ind w:left="2"/>
            </w:pPr>
            <w:r>
              <w:rPr>
                <w:color w:val="FFFFFF"/>
                <w:sz w:val="32"/>
              </w:rPr>
              <w:t xml:space="preserve"> </w:t>
            </w:r>
            <w:r>
              <w:rPr>
                <w:color w:val="FFFFFF"/>
                <w:sz w:val="32"/>
              </w:rPr>
              <w:tab/>
            </w:r>
            <w:r>
              <w:rPr>
                <w:color w:val="FFFFFF"/>
              </w:rPr>
              <w:t xml:space="preserve"> </w:t>
            </w:r>
            <w:r>
              <w:rPr>
                <w:color w:val="FFFFFF"/>
              </w:rPr>
              <w:tab/>
            </w:r>
            <w:r>
              <w:rPr>
                <w:color w:val="FFFFFF"/>
              </w:rPr>
              <w:t xml:space="preserve"> </w:t>
            </w:r>
          </w:p>
        </w:tc>
      </w:tr>
      <w:tr w:rsidR="00AC2EB4" w:rsidTr="00BA286B" w14:paraId="7917680E" w14:textId="77777777">
        <w:trPr>
          <w:trHeight w:val="547"/>
        </w:trPr>
        <w:tc>
          <w:tcPr>
            <w:tcW w:w="2117"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029F0780" w14:textId="77777777">
            <w:r>
              <w:rPr>
                <w:b/>
              </w:rPr>
              <w:t xml:space="preserve">Unit/Topic </w:t>
            </w:r>
          </w:p>
        </w:tc>
        <w:tc>
          <w:tcPr>
            <w:tcW w:w="3457" w:type="dxa"/>
            <w:tcBorders>
              <w:top w:val="single" w:color="000000" w:sz="4" w:space="0"/>
              <w:left w:val="single" w:color="000000" w:sz="4" w:space="0"/>
              <w:bottom w:val="single" w:color="000000" w:sz="4" w:space="0"/>
              <w:right w:val="single" w:color="000000" w:sz="4" w:space="0"/>
            </w:tcBorders>
          </w:tcPr>
          <w:p w:rsidR="00AC2EB4" w:rsidRDefault="00946D80" w14:paraId="29EF7884" w14:textId="77777777">
            <w:pPr>
              <w:ind w:right="25"/>
              <w:jc w:val="center"/>
            </w:pPr>
            <w:r>
              <w:rPr>
                <w:b/>
              </w:rPr>
              <w:t xml:space="preserve">Particle model and state change  </w:t>
            </w:r>
          </w:p>
        </w:tc>
        <w:tc>
          <w:tcPr>
            <w:tcW w:w="3435" w:type="dxa"/>
            <w:gridSpan w:val="2"/>
            <w:tcBorders>
              <w:top w:val="single" w:color="000000" w:sz="4" w:space="0"/>
              <w:left w:val="single" w:color="000000" w:sz="4" w:space="0"/>
              <w:bottom w:val="single" w:color="000000" w:sz="4" w:space="0"/>
              <w:right w:val="single" w:color="000000" w:sz="4" w:space="0"/>
            </w:tcBorders>
          </w:tcPr>
          <w:p w:rsidR="00AC2EB4" w:rsidRDefault="00946D80" w14:paraId="62EF3094" w14:textId="77777777">
            <w:pPr>
              <w:jc w:val="center"/>
            </w:pPr>
            <w:r>
              <w:rPr>
                <w:b/>
              </w:rPr>
              <w:t xml:space="preserve">Atomic structure and the periodic table  </w:t>
            </w:r>
          </w:p>
        </w:tc>
        <w:tc>
          <w:tcPr>
            <w:tcW w:w="3364" w:type="dxa"/>
            <w:tcBorders>
              <w:top w:val="single" w:color="000000" w:sz="4" w:space="0"/>
              <w:left w:val="single" w:color="000000" w:sz="4" w:space="0"/>
              <w:bottom w:val="single" w:color="000000" w:sz="4" w:space="0"/>
              <w:right w:val="single" w:color="000000" w:sz="4" w:space="0"/>
            </w:tcBorders>
          </w:tcPr>
          <w:p w:rsidR="00AC2EB4" w:rsidRDefault="00946D80" w14:paraId="0D277955" w14:textId="77777777">
            <w:pPr>
              <w:ind w:right="24"/>
              <w:jc w:val="center"/>
            </w:pPr>
            <w:r>
              <w:rPr>
                <w:b/>
              </w:rPr>
              <w:t xml:space="preserve">Chemical changes  </w:t>
            </w:r>
          </w:p>
        </w:tc>
        <w:tc>
          <w:tcPr>
            <w:tcW w:w="3016" w:type="dxa"/>
            <w:tcBorders>
              <w:top w:val="single" w:color="000000" w:sz="4" w:space="0"/>
              <w:left w:val="single" w:color="000000" w:sz="4" w:space="0"/>
              <w:bottom w:val="single" w:color="000000" w:sz="4" w:space="0"/>
              <w:right w:val="single" w:color="000000" w:sz="4" w:space="0"/>
            </w:tcBorders>
          </w:tcPr>
          <w:p w:rsidR="00AC2EB4" w:rsidRDefault="00946D80" w14:paraId="3E666402" w14:textId="77777777">
            <w:pPr>
              <w:ind w:right="27"/>
              <w:jc w:val="center"/>
            </w:pPr>
            <w:r>
              <w:rPr>
                <w:b/>
              </w:rPr>
              <w:t xml:space="preserve">Useful chemical reactions  </w:t>
            </w:r>
          </w:p>
        </w:tc>
      </w:tr>
      <w:tr w:rsidR="00AC2EB4" w:rsidTr="00BA286B" w14:paraId="4A868193" w14:textId="77777777">
        <w:trPr>
          <w:trHeight w:val="4038"/>
        </w:trPr>
        <w:tc>
          <w:tcPr>
            <w:tcW w:w="2117"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11FFDE4B" w14:textId="77777777">
            <w:r>
              <w:rPr>
                <w:b/>
              </w:rPr>
              <w:t xml:space="preserve">Skills </w:t>
            </w:r>
          </w:p>
        </w:tc>
        <w:tc>
          <w:tcPr>
            <w:tcW w:w="3457" w:type="dxa"/>
            <w:tcBorders>
              <w:top w:val="single" w:color="000000" w:sz="4" w:space="0"/>
              <w:left w:val="single" w:color="000000" w:sz="4" w:space="0"/>
              <w:bottom w:val="single" w:color="000000" w:sz="4" w:space="0"/>
              <w:right w:val="single" w:color="000000" w:sz="4" w:space="0"/>
            </w:tcBorders>
          </w:tcPr>
          <w:p w:rsidR="00AC2EB4" w:rsidRDefault="00946D80" w14:paraId="1FFFAACE" w14:textId="77777777">
            <w:pPr>
              <w:spacing w:after="1"/>
              <w:ind w:left="2"/>
            </w:pPr>
            <w:r>
              <w:t xml:space="preserve">AF4 – using investigative </w:t>
            </w:r>
          </w:p>
          <w:p w:rsidR="00AC2EB4" w:rsidRDefault="00946D80" w14:paraId="2E486639" w14:textId="77777777">
            <w:pPr>
              <w:ind w:left="2"/>
            </w:pPr>
            <w:r>
              <w:t xml:space="preserve">approaches </w:t>
            </w:r>
          </w:p>
          <w:p w:rsidR="00AC2EB4" w:rsidRDefault="00946D80" w14:paraId="2A8653D4" w14:textId="77777777">
            <w:pPr>
              <w:spacing w:line="241" w:lineRule="auto"/>
              <w:ind w:left="2" w:right="3"/>
            </w:pPr>
            <w:r>
              <w:t xml:space="preserve">Practical skills – using thermometers and investigating melting / boiling points.  </w:t>
            </w:r>
          </w:p>
          <w:p w:rsidR="00AC2EB4" w:rsidRDefault="00946D80" w14:paraId="7E4AAB8D" w14:textId="77777777">
            <w:pPr>
              <w:ind w:left="2"/>
            </w:pPr>
            <w:r>
              <w:t xml:space="preserve"> </w:t>
            </w:r>
          </w:p>
          <w:p w:rsidR="00AC2EB4" w:rsidRDefault="00946D80" w14:paraId="11A441A1" w14:textId="77777777">
            <w:pPr>
              <w:ind w:left="2"/>
            </w:pPr>
            <w:r>
              <w:t xml:space="preserve">Math skills – calculating and interpreting data from graphs and investigations.   </w:t>
            </w:r>
          </w:p>
          <w:p w:rsidR="00AC2EB4" w:rsidRDefault="00946D80" w14:paraId="65766546" w14:textId="77777777">
            <w:pPr>
              <w:ind w:left="3"/>
            </w:pPr>
            <w:r>
              <w:t xml:space="preserve"> </w:t>
            </w:r>
          </w:p>
        </w:tc>
        <w:tc>
          <w:tcPr>
            <w:tcW w:w="3435" w:type="dxa"/>
            <w:gridSpan w:val="2"/>
            <w:tcBorders>
              <w:top w:val="single" w:color="000000" w:sz="4" w:space="0"/>
              <w:left w:val="single" w:color="000000" w:sz="4" w:space="0"/>
              <w:bottom w:val="single" w:color="000000" w:sz="4" w:space="0"/>
              <w:right w:val="single" w:color="000000" w:sz="4" w:space="0"/>
            </w:tcBorders>
          </w:tcPr>
          <w:p w:rsidR="00AC2EB4" w:rsidRDefault="00946D80" w14:paraId="0A181995" w14:textId="77777777">
            <w:pPr>
              <w:spacing w:line="241" w:lineRule="auto"/>
              <w:ind w:left="1"/>
            </w:pPr>
            <w:r>
              <w:t xml:space="preserve">AF5 – working critically with evidence </w:t>
            </w:r>
          </w:p>
          <w:p w:rsidR="00AC2EB4" w:rsidRDefault="00946D80" w14:paraId="599A12DD" w14:textId="77777777">
            <w:pPr>
              <w:spacing w:line="241" w:lineRule="auto"/>
              <w:ind w:left="1"/>
            </w:pPr>
            <w:r>
              <w:t xml:space="preserve">Practical skills – separation techniques. And reactivity of elements </w:t>
            </w:r>
          </w:p>
          <w:p w:rsidR="00AC2EB4" w:rsidRDefault="00946D80" w14:paraId="06D288CC" w14:textId="77777777">
            <w:pPr>
              <w:ind w:left="1"/>
            </w:pPr>
            <w:r>
              <w:t xml:space="preserve">Research skills – development of the atom and why reactivity changes within groups. </w:t>
            </w:r>
          </w:p>
        </w:tc>
        <w:tc>
          <w:tcPr>
            <w:tcW w:w="3364" w:type="dxa"/>
            <w:tcBorders>
              <w:top w:val="single" w:color="000000" w:sz="4" w:space="0"/>
              <w:left w:val="single" w:color="000000" w:sz="4" w:space="0"/>
              <w:bottom w:val="single" w:color="000000" w:sz="4" w:space="0"/>
              <w:right w:val="single" w:color="000000" w:sz="4" w:space="0"/>
            </w:tcBorders>
          </w:tcPr>
          <w:p w:rsidR="00AC2EB4" w:rsidRDefault="00946D80" w14:paraId="55D6ABC9" w14:textId="77777777">
            <w:pPr>
              <w:spacing w:line="241" w:lineRule="auto"/>
              <w:ind w:left="2"/>
            </w:pPr>
            <w:r>
              <w:t xml:space="preserve">AF3 – communicating and collaborating in science.  </w:t>
            </w:r>
          </w:p>
          <w:p w:rsidR="00AC2EB4" w:rsidRDefault="00946D80" w14:paraId="27892845" w14:textId="77777777">
            <w:pPr>
              <w:ind w:left="2"/>
            </w:pPr>
            <w:r>
              <w:t xml:space="preserve"> </w:t>
            </w:r>
          </w:p>
          <w:p w:rsidR="00AC2EB4" w:rsidRDefault="00946D80" w14:paraId="53DAA845" w14:textId="77777777">
            <w:pPr>
              <w:spacing w:line="241" w:lineRule="auto"/>
              <w:ind w:left="2"/>
            </w:pPr>
            <w:r>
              <w:t xml:space="preserve">Practical skills – investigating conservation of mass and energy changes in a </w:t>
            </w:r>
            <w:proofErr w:type="gramStart"/>
            <w:r>
              <w:t>chemical reactions</w:t>
            </w:r>
            <w:proofErr w:type="gramEnd"/>
            <w:r>
              <w:t xml:space="preserve">. </w:t>
            </w:r>
          </w:p>
          <w:p w:rsidR="00AC2EB4" w:rsidRDefault="00946D80" w14:paraId="06764AAB" w14:textId="77777777">
            <w:pPr>
              <w:ind w:left="3"/>
            </w:pPr>
            <w:r>
              <w:t xml:space="preserve">Reading equipment e.g. </w:t>
            </w:r>
          </w:p>
          <w:p w:rsidR="00AC2EB4" w:rsidRDefault="00946D80" w14:paraId="031B2F4F" w14:textId="77777777">
            <w:pPr>
              <w:ind w:left="3"/>
            </w:pPr>
            <w:r>
              <w:t xml:space="preserve">thermometer or stopwatch </w:t>
            </w:r>
          </w:p>
          <w:p w:rsidR="00AC2EB4" w:rsidRDefault="00946D80" w14:paraId="44F28B1E" w14:textId="77777777">
            <w:pPr>
              <w:ind w:left="3"/>
            </w:pPr>
            <w:r>
              <w:t xml:space="preserve"> </w:t>
            </w:r>
          </w:p>
          <w:p w:rsidR="00AC2EB4" w:rsidRDefault="00946D80" w14:paraId="27CFD831" w14:textId="77777777">
            <w:pPr>
              <w:ind w:left="3"/>
            </w:pPr>
            <w:proofErr w:type="gramStart"/>
            <w:r>
              <w:t>Maths</w:t>
            </w:r>
            <w:proofErr w:type="gramEnd"/>
            <w:r>
              <w:t xml:space="preserve"> skills – interpreting graphs and tables with data. Calculating energy changes from experimental data  </w:t>
            </w:r>
          </w:p>
          <w:p w:rsidR="00AC2EB4" w:rsidRDefault="00946D80" w14:paraId="6BA5958F" w14:textId="77777777">
            <w:pPr>
              <w:ind w:left="3"/>
            </w:pPr>
            <w:r>
              <w:t xml:space="preserve"> </w:t>
            </w:r>
          </w:p>
          <w:p w:rsidR="00AC2EB4" w:rsidRDefault="00946D80" w14:paraId="4A676CE9" w14:textId="77777777">
            <w:pPr>
              <w:ind w:left="2"/>
            </w:pPr>
            <w:r>
              <w:t xml:space="preserve"> </w:t>
            </w:r>
          </w:p>
        </w:tc>
        <w:tc>
          <w:tcPr>
            <w:tcW w:w="3016" w:type="dxa"/>
            <w:tcBorders>
              <w:top w:val="single" w:color="000000" w:sz="4" w:space="0"/>
              <w:left w:val="single" w:color="000000" w:sz="4" w:space="0"/>
              <w:bottom w:val="single" w:color="000000" w:sz="4" w:space="0"/>
              <w:right w:val="single" w:color="000000" w:sz="4" w:space="0"/>
            </w:tcBorders>
          </w:tcPr>
          <w:p w:rsidR="00AC2EB4" w:rsidRDefault="00946D80" w14:paraId="7CC9F817" w14:textId="77777777">
            <w:pPr>
              <w:ind w:left="1"/>
            </w:pPr>
            <w:r>
              <w:t xml:space="preserve">AF1 – thinking scientifically </w:t>
            </w:r>
          </w:p>
          <w:p w:rsidR="00AC2EB4" w:rsidRDefault="00946D80" w14:paraId="6B3F7533" w14:textId="77777777">
            <w:pPr>
              <w:ind w:left="1"/>
            </w:pPr>
            <w:r>
              <w:t xml:space="preserve"> </w:t>
            </w:r>
          </w:p>
          <w:p w:rsidR="00AC2EB4" w:rsidRDefault="00946D80" w14:paraId="7C8026A0" w14:textId="77777777">
            <w:pPr>
              <w:spacing w:line="241" w:lineRule="auto"/>
              <w:ind w:left="1"/>
            </w:pPr>
            <w:r>
              <w:t xml:space="preserve">Practical skills – reactivity of elements in different </w:t>
            </w:r>
            <w:proofErr w:type="spellStart"/>
            <w:r>
              <w:t>groups.and</w:t>
            </w:r>
            <w:proofErr w:type="spellEnd"/>
            <w:r>
              <w:t xml:space="preserve"> displacement reactions and extracting metals.  </w:t>
            </w:r>
          </w:p>
          <w:p w:rsidR="00AC2EB4" w:rsidRDefault="00946D80" w14:paraId="5B56C721" w14:textId="77777777">
            <w:pPr>
              <w:ind w:left="1"/>
            </w:pPr>
            <w:r>
              <w:t xml:space="preserve"> </w:t>
            </w:r>
          </w:p>
          <w:p w:rsidR="00AC2EB4" w:rsidRDefault="00946D80" w14:paraId="2B221255" w14:textId="77777777">
            <w:pPr>
              <w:spacing w:line="241" w:lineRule="auto"/>
              <w:ind w:left="1"/>
            </w:pPr>
            <w:r>
              <w:t xml:space="preserve">Research skills – metals ores and their uses.  </w:t>
            </w:r>
          </w:p>
          <w:p w:rsidR="00AC2EB4" w:rsidRDefault="00946D80" w14:paraId="55261C72" w14:textId="77777777">
            <w:pPr>
              <w:ind w:left="1"/>
            </w:pPr>
            <w:r>
              <w:t xml:space="preserve"> </w:t>
            </w:r>
          </w:p>
          <w:p w:rsidR="00AC2EB4" w:rsidRDefault="00946D80" w14:paraId="321E2BE3" w14:textId="77777777">
            <w:pPr>
              <w:ind w:left="1"/>
            </w:pPr>
            <w:proofErr w:type="gramStart"/>
            <w:r>
              <w:t>Maths</w:t>
            </w:r>
            <w:proofErr w:type="gramEnd"/>
            <w:r>
              <w:t xml:space="preserve"> skills – calculating yields and relative mass calculations.  </w:t>
            </w:r>
          </w:p>
        </w:tc>
      </w:tr>
      <w:tr w:rsidR="00AC2EB4" w:rsidTr="00BA286B" w14:paraId="7D1F81EC" w14:textId="77777777">
        <w:trPr>
          <w:trHeight w:val="2964"/>
        </w:trPr>
        <w:tc>
          <w:tcPr>
            <w:tcW w:w="2117"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2525C3A3" w14:textId="77777777">
            <w:r>
              <w:rPr>
                <w:b/>
              </w:rPr>
              <w:t xml:space="preserve">Knowledge </w:t>
            </w:r>
          </w:p>
        </w:tc>
        <w:tc>
          <w:tcPr>
            <w:tcW w:w="3457" w:type="dxa"/>
            <w:tcBorders>
              <w:top w:val="single" w:color="000000" w:sz="4" w:space="0"/>
              <w:left w:val="single" w:color="000000" w:sz="4" w:space="0"/>
              <w:bottom w:val="single" w:color="000000" w:sz="4" w:space="0"/>
              <w:right w:val="single" w:color="000000" w:sz="4" w:space="0"/>
            </w:tcBorders>
          </w:tcPr>
          <w:p w:rsidR="00AC2EB4" w:rsidRDefault="00946D80" w14:paraId="34CF18E3" w14:textId="77777777">
            <w:pPr>
              <w:spacing w:after="1"/>
              <w:ind w:left="2"/>
            </w:pPr>
            <w:r>
              <w:t xml:space="preserve">Use of the particle model </w:t>
            </w:r>
          </w:p>
          <w:p w:rsidR="00AC2EB4" w:rsidRDefault="00946D80" w14:paraId="07FA79AF" w14:textId="77777777">
            <w:pPr>
              <w:spacing w:after="1"/>
              <w:ind w:left="2"/>
            </w:pPr>
            <w:r>
              <w:t xml:space="preserve">Substances and states of matter Sublimation and changes of state </w:t>
            </w:r>
          </w:p>
          <w:p w:rsidR="00AC2EB4" w:rsidRDefault="00946D80" w14:paraId="2F1AF169" w14:textId="77777777">
            <w:pPr>
              <w:ind w:left="2"/>
            </w:pPr>
            <w:r>
              <w:t xml:space="preserve">Limitations of the particle model  </w:t>
            </w:r>
          </w:p>
        </w:tc>
        <w:tc>
          <w:tcPr>
            <w:tcW w:w="3435" w:type="dxa"/>
            <w:gridSpan w:val="2"/>
            <w:tcBorders>
              <w:top w:val="single" w:color="000000" w:sz="4" w:space="0"/>
              <w:left w:val="single" w:color="000000" w:sz="4" w:space="0"/>
              <w:bottom w:val="single" w:color="000000" w:sz="4" w:space="0"/>
              <w:right w:val="single" w:color="000000" w:sz="4" w:space="0"/>
            </w:tcBorders>
          </w:tcPr>
          <w:p w:rsidR="00AC2EB4" w:rsidRDefault="00946D80" w14:paraId="37AC23E2" w14:textId="77777777">
            <w:pPr>
              <w:spacing w:line="241" w:lineRule="auto"/>
              <w:ind w:left="1"/>
            </w:pPr>
            <w:r>
              <w:t xml:space="preserve">Atomic structure (proton, neutron, electrons) </w:t>
            </w:r>
          </w:p>
          <w:p w:rsidR="00AC2EB4" w:rsidRDefault="00946D80" w14:paraId="61E96DAA" w14:textId="77777777">
            <w:pPr>
              <w:spacing w:line="241" w:lineRule="auto"/>
              <w:ind w:left="1"/>
            </w:pPr>
            <w:r>
              <w:t xml:space="preserve">Ions (cover more in year 10) and isotopes </w:t>
            </w:r>
          </w:p>
          <w:p w:rsidR="00AC2EB4" w:rsidRDefault="00946D80" w14:paraId="5321076C" w14:textId="77777777">
            <w:pPr>
              <w:ind w:left="1"/>
            </w:pPr>
            <w:r>
              <w:t xml:space="preserve">How the periodic table has </w:t>
            </w:r>
          </w:p>
          <w:p w:rsidR="00AC2EB4" w:rsidRDefault="00946D80" w14:paraId="35268CF5" w14:textId="77777777">
            <w:pPr>
              <w:ind w:left="1"/>
            </w:pPr>
            <w:r>
              <w:t xml:space="preserve">developed </w:t>
            </w:r>
          </w:p>
          <w:p w:rsidR="00AC2EB4" w:rsidRDefault="00946D80" w14:paraId="22FA5ADD" w14:textId="77777777">
            <w:pPr>
              <w:ind w:left="1"/>
            </w:pPr>
            <w:r>
              <w:t xml:space="preserve">How the electronic structure links </w:t>
            </w:r>
          </w:p>
          <w:p w:rsidR="00AC2EB4" w:rsidRDefault="00946D80" w14:paraId="797C8B2D" w14:textId="77777777">
            <w:pPr>
              <w:ind w:left="1"/>
            </w:pPr>
            <w:r>
              <w:t xml:space="preserve">with reactivity  </w:t>
            </w:r>
          </w:p>
          <w:p w:rsidR="00AC2EB4" w:rsidRDefault="00946D80" w14:paraId="39F434B6" w14:textId="77777777">
            <w:pPr>
              <w:ind w:left="1" w:right="15"/>
            </w:pPr>
            <w:r>
              <w:t xml:space="preserve">Properties of alkali metals, halogens and why Nobel gases are unreactive. </w:t>
            </w:r>
          </w:p>
        </w:tc>
        <w:tc>
          <w:tcPr>
            <w:tcW w:w="3364" w:type="dxa"/>
            <w:tcBorders>
              <w:top w:val="single" w:color="000000" w:sz="4" w:space="0"/>
              <w:left w:val="single" w:color="000000" w:sz="4" w:space="0"/>
              <w:bottom w:val="single" w:color="000000" w:sz="4" w:space="0"/>
              <w:right w:val="single" w:color="000000" w:sz="4" w:space="0"/>
            </w:tcBorders>
          </w:tcPr>
          <w:p w:rsidR="00AC2EB4" w:rsidRDefault="00946D80" w14:paraId="6896EB3A" w14:textId="77777777">
            <w:pPr>
              <w:ind w:left="2"/>
            </w:pPr>
            <w:r>
              <w:t xml:space="preserve">Chemical and Physical changes </w:t>
            </w:r>
          </w:p>
          <w:p w:rsidR="00AC2EB4" w:rsidRDefault="00946D80" w14:paraId="00CB0A5C" w14:textId="77777777">
            <w:pPr>
              <w:ind w:left="2"/>
            </w:pPr>
            <w:r>
              <w:t xml:space="preserve">Chemical equations  </w:t>
            </w:r>
          </w:p>
          <w:p w:rsidR="00AC2EB4" w:rsidRDefault="00946D80" w14:paraId="08590952" w14:textId="77777777">
            <w:pPr>
              <w:ind w:left="2"/>
            </w:pPr>
            <w:r>
              <w:t xml:space="preserve">Conservation of mass </w:t>
            </w:r>
          </w:p>
          <w:p w:rsidR="00AC2EB4" w:rsidRDefault="00946D80" w14:paraId="5AC75479" w14:textId="77777777">
            <w:pPr>
              <w:ind w:left="2"/>
            </w:pPr>
            <w:r>
              <w:t xml:space="preserve">Energy in chemical reactions Definitions of exothermic and endothermic.   </w:t>
            </w:r>
          </w:p>
        </w:tc>
        <w:tc>
          <w:tcPr>
            <w:tcW w:w="3016" w:type="dxa"/>
            <w:tcBorders>
              <w:top w:val="single" w:color="000000" w:sz="4" w:space="0"/>
              <w:left w:val="single" w:color="000000" w:sz="4" w:space="0"/>
              <w:bottom w:val="single" w:color="000000" w:sz="4" w:space="0"/>
              <w:right w:val="single" w:color="000000" w:sz="4" w:space="0"/>
            </w:tcBorders>
          </w:tcPr>
          <w:p w:rsidR="00AC2EB4" w:rsidRDefault="00946D80" w14:paraId="2C008874" w14:textId="77777777">
            <w:pPr>
              <w:ind w:left="1"/>
            </w:pPr>
            <w:r>
              <w:t xml:space="preserve">Chemical reactions </w:t>
            </w:r>
          </w:p>
          <w:p w:rsidR="00AC2EB4" w:rsidRDefault="00946D80" w14:paraId="2B7F87E2" w14:textId="77777777">
            <w:pPr>
              <w:ind w:left="1"/>
            </w:pPr>
            <w:r>
              <w:t xml:space="preserve">Using metals </w:t>
            </w:r>
          </w:p>
          <w:p w:rsidR="00AC2EB4" w:rsidRDefault="00946D80" w14:paraId="568CB65A" w14:textId="77777777">
            <w:pPr>
              <w:ind w:left="1"/>
            </w:pPr>
            <w:r>
              <w:t xml:space="preserve">The reactivity series </w:t>
            </w:r>
          </w:p>
          <w:p w:rsidR="00AC2EB4" w:rsidRDefault="00946D80" w14:paraId="6F3C7EF2" w14:textId="77777777">
            <w:pPr>
              <w:ind w:left="1"/>
            </w:pPr>
            <w:r>
              <w:t xml:space="preserve">Displacement reactions </w:t>
            </w:r>
          </w:p>
          <w:p w:rsidR="00AC2EB4" w:rsidRDefault="00946D80" w14:paraId="7EDF0B76" w14:textId="77777777">
            <w:pPr>
              <w:ind w:left="1"/>
            </w:pPr>
            <w:r>
              <w:t xml:space="preserve">Extracting metals </w:t>
            </w:r>
          </w:p>
          <w:p w:rsidR="00AC2EB4" w:rsidRDefault="00946D80" w14:paraId="4DC7B051" w14:textId="77777777">
            <w:pPr>
              <w:ind w:left="1"/>
            </w:pPr>
            <w:r>
              <w:t xml:space="preserve">Catalysts </w:t>
            </w:r>
          </w:p>
          <w:p w:rsidR="00AC2EB4" w:rsidRDefault="00946D80" w14:paraId="00C3F669" w14:textId="77777777">
            <w:pPr>
              <w:ind w:left="1"/>
            </w:pPr>
            <w:r>
              <w:t xml:space="preserve">Relative mass </w:t>
            </w:r>
          </w:p>
          <w:p w:rsidR="00AC2EB4" w:rsidRDefault="00946D80" w14:paraId="78D0CB98" w14:textId="77777777">
            <w:pPr>
              <w:ind w:left="1"/>
            </w:pPr>
            <w:r>
              <w:t xml:space="preserve">Calculating yields </w:t>
            </w:r>
          </w:p>
        </w:tc>
      </w:tr>
      <w:tr w:rsidR="00AC2EB4" w:rsidTr="00BA286B" w14:paraId="10515B79" w14:textId="77777777">
        <w:trPr>
          <w:trHeight w:val="1353"/>
        </w:trPr>
        <w:tc>
          <w:tcPr>
            <w:tcW w:w="2117"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3CC84248" w14:textId="77777777">
            <w:r>
              <w:rPr>
                <w:b/>
              </w:rPr>
              <w:t xml:space="preserve">Recall/review from previous learning </w:t>
            </w:r>
          </w:p>
        </w:tc>
        <w:tc>
          <w:tcPr>
            <w:tcW w:w="3457" w:type="dxa"/>
            <w:tcBorders>
              <w:top w:val="single" w:color="000000" w:sz="4" w:space="0"/>
              <w:left w:val="single" w:color="000000" w:sz="4" w:space="0"/>
              <w:bottom w:val="single" w:color="000000" w:sz="4" w:space="0"/>
              <w:right w:val="single" w:color="000000" w:sz="4" w:space="0"/>
            </w:tcBorders>
          </w:tcPr>
          <w:p w:rsidR="00AC2EB4" w:rsidRDefault="00946D80" w14:paraId="69A38E42" w14:textId="77777777">
            <w:pPr>
              <w:spacing w:line="241" w:lineRule="auto"/>
              <w:ind w:left="2" w:right="6"/>
            </w:pPr>
            <w:r>
              <w:t xml:space="preserve">Knowledge from previous work on simple states of matter and investigating particles and from year 7 and 8.   </w:t>
            </w:r>
          </w:p>
          <w:p w:rsidR="00AC2EB4" w:rsidRDefault="00946D80" w14:paraId="42956C78" w14:textId="77777777">
            <w:pPr>
              <w:ind w:left="2"/>
            </w:pPr>
            <w:r>
              <w:t xml:space="preserve"> </w:t>
            </w:r>
          </w:p>
        </w:tc>
        <w:tc>
          <w:tcPr>
            <w:tcW w:w="3435" w:type="dxa"/>
            <w:gridSpan w:val="2"/>
            <w:tcBorders>
              <w:top w:val="single" w:color="000000" w:sz="4" w:space="0"/>
              <w:left w:val="single" w:color="000000" w:sz="4" w:space="0"/>
              <w:bottom w:val="single" w:color="000000" w:sz="4" w:space="0"/>
              <w:right w:val="single" w:color="000000" w:sz="4" w:space="0"/>
            </w:tcBorders>
          </w:tcPr>
          <w:p w:rsidR="00AC2EB4" w:rsidRDefault="00946D80" w14:paraId="796F000C" w14:textId="77777777">
            <w:pPr>
              <w:ind w:left="1"/>
            </w:pPr>
            <w:r>
              <w:t xml:space="preserve">Knowledge from previous work on atoms and periodic table from year 7 and 8.   </w:t>
            </w:r>
          </w:p>
        </w:tc>
        <w:tc>
          <w:tcPr>
            <w:tcW w:w="3364" w:type="dxa"/>
            <w:tcBorders>
              <w:top w:val="single" w:color="000000" w:sz="4" w:space="0"/>
              <w:left w:val="single" w:color="000000" w:sz="4" w:space="0"/>
              <w:bottom w:val="single" w:color="000000" w:sz="4" w:space="0"/>
              <w:right w:val="single" w:color="000000" w:sz="4" w:space="0"/>
            </w:tcBorders>
          </w:tcPr>
          <w:p w:rsidR="00AC2EB4" w:rsidRDefault="00946D80" w14:paraId="3261BF00" w14:textId="77777777">
            <w:pPr>
              <w:ind w:left="2"/>
            </w:pPr>
            <w:r>
              <w:t xml:space="preserve">Knowledge from previous learning on reactants/products and recognising if simple reactions have occurred </w:t>
            </w:r>
            <w:proofErr w:type="gramStart"/>
            <w:r>
              <w:t>from  year</w:t>
            </w:r>
            <w:proofErr w:type="gramEnd"/>
            <w:r>
              <w:t xml:space="preserve"> 7 and 8 </w:t>
            </w:r>
          </w:p>
        </w:tc>
        <w:tc>
          <w:tcPr>
            <w:tcW w:w="3016" w:type="dxa"/>
            <w:tcBorders>
              <w:top w:val="single" w:color="000000" w:sz="4" w:space="0"/>
              <w:left w:val="single" w:color="000000" w:sz="4" w:space="0"/>
              <w:bottom w:val="single" w:color="000000" w:sz="4" w:space="0"/>
              <w:right w:val="single" w:color="000000" w:sz="4" w:space="0"/>
            </w:tcBorders>
          </w:tcPr>
          <w:p w:rsidR="00AC2EB4" w:rsidRDefault="00946D80" w14:paraId="6AE9398A" w14:textId="77777777">
            <w:pPr>
              <w:ind w:left="1"/>
            </w:pPr>
            <w:r>
              <w:t xml:space="preserve">Knowledge from previous learning on metals and their reactivity from year 7 and 8  </w:t>
            </w:r>
          </w:p>
        </w:tc>
      </w:tr>
      <w:tr w:rsidR="00BA286B" w:rsidTr="00257207" w14:paraId="08E08D01" w14:textId="77777777">
        <w:trPr>
          <w:trHeight w:val="2494"/>
        </w:trPr>
        <w:tc>
          <w:tcPr>
            <w:tcW w:w="2117" w:type="dxa"/>
            <w:tcBorders>
              <w:top w:val="single" w:color="000000" w:sz="4" w:space="0"/>
              <w:left w:val="single" w:color="000000" w:sz="4" w:space="0"/>
              <w:right w:val="single" w:color="000000" w:sz="4" w:space="0"/>
            </w:tcBorders>
            <w:shd w:val="clear" w:color="auto" w:fill="A6A6A6"/>
          </w:tcPr>
          <w:p w:rsidR="00BA286B" w:rsidRDefault="00BA286B" w14:paraId="1C2ED9A5" w14:textId="77777777">
            <w:r>
              <w:rPr>
                <w:b/>
              </w:rPr>
              <w:t xml:space="preserve">Assessment </w:t>
            </w:r>
          </w:p>
        </w:tc>
        <w:tc>
          <w:tcPr>
            <w:tcW w:w="3457" w:type="dxa"/>
            <w:tcBorders>
              <w:top w:val="single" w:color="000000" w:sz="4" w:space="0"/>
              <w:left w:val="single" w:color="000000" w:sz="4" w:space="0"/>
              <w:right w:val="single" w:color="000000" w:sz="4" w:space="0"/>
            </w:tcBorders>
          </w:tcPr>
          <w:p w:rsidR="00BA286B" w:rsidRDefault="00BA286B" w14:paraId="4C605A9E" w14:textId="77777777">
            <w:pPr>
              <w:spacing w:after="1"/>
              <w:ind w:left="2"/>
            </w:pPr>
            <w:r>
              <w:t xml:space="preserve">Formative assessment (end of topic tests) </w:t>
            </w:r>
          </w:p>
          <w:p w:rsidR="00BA286B" w:rsidRDefault="00BA286B" w14:paraId="1D60BC4B" w14:textId="77777777">
            <w:pPr>
              <w:ind w:left="2"/>
            </w:pPr>
            <w:r>
              <w:t xml:space="preserve">Questioning during class  </w:t>
            </w:r>
          </w:p>
          <w:p w:rsidR="00BA286B" w:rsidRDefault="00BA286B" w14:paraId="232438FA" w14:textId="77777777">
            <w:pPr>
              <w:spacing w:line="241" w:lineRule="auto"/>
              <w:ind w:left="2"/>
            </w:pPr>
            <w:r>
              <w:t xml:space="preserve">Extended writing and literacy activities. </w:t>
            </w:r>
          </w:p>
          <w:p w:rsidR="00BA286B" w:rsidP="00EE44CF" w:rsidRDefault="00BA286B" w14:paraId="27814AC6" w14:textId="3FAA9D58">
            <w:pPr>
              <w:ind w:left="2" w:right="49"/>
            </w:pPr>
            <w:r>
              <w:t xml:space="preserve">Both peer and self-assessment Summative interleaving assessment. </w:t>
            </w:r>
          </w:p>
        </w:tc>
        <w:tc>
          <w:tcPr>
            <w:tcW w:w="3435" w:type="dxa"/>
            <w:gridSpan w:val="2"/>
            <w:tcBorders>
              <w:top w:val="single" w:color="000000" w:sz="4" w:space="0"/>
              <w:left w:val="single" w:color="000000" w:sz="4" w:space="0"/>
              <w:right w:val="single" w:color="000000" w:sz="4" w:space="0"/>
            </w:tcBorders>
          </w:tcPr>
          <w:p w:rsidR="00BA286B" w:rsidRDefault="00BA286B" w14:paraId="261E4C92" w14:textId="77777777">
            <w:pPr>
              <w:spacing w:after="1"/>
              <w:ind w:left="1"/>
            </w:pPr>
            <w:r>
              <w:t xml:space="preserve">Formative assessment (end of topic tests) </w:t>
            </w:r>
          </w:p>
          <w:p w:rsidR="00BA286B" w:rsidRDefault="00BA286B" w14:paraId="2D813F31" w14:textId="77777777">
            <w:pPr>
              <w:ind w:left="1"/>
            </w:pPr>
            <w:r>
              <w:t xml:space="preserve">Questioning during class  </w:t>
            </w:r>
          </w:p>
          <w:p w:rsidR="00BA286B" w:rsidRDefault="00BA286B" w14:paraId="526203A1" w14:textId="77777777">
            <w:pPr>
              <w:spacing w:line="241" w:lineRule="auto"/>
              <w:ind w:left="1"/>
            </w:pPr>
            <w:r>
              <w:t xml:space="preserve">Extended writing and literacy activities.  </w:t>
            </w:r>
          </w:p>
          <w:p w:rsidR="00BA286B" w:rsidP="004479C1" w:rsidRDefault="00BA286B" w14:paraId="736C512E" w14:textId="1532269C">
            <w:pPr>
              <w:ind w:left="1" w:right="44"/>
            </w:pPr>
            <w:r>
              <w:t>Both peer and self-</w:t>
            </w:r>
            <w:proofErr w:type="gramStart"/>
            <w:r>
              <w:t>assessment .</w:t>
            </w:r>
            <w:proofErr w:type="gramEnd"/>
            <w:r>
              <w:t xml:space="preserve"> summative interleaving assessment.  </w:t>
            </w:r>
          </w:p>
        </w:tc>
        <w:tc>
          <w:tcPr>
            <w:tcW w:w="3364" w:type="dxa"/>
            <w:tcBorders>
              <w:top w:val="single" w:color="000000" w:sz="4" w:space="0"/>
              <w:left w:val="single" w:color="000000" w:sz="4" w:space="0"/>
              <w:right w:val="single" w:color="000000" w:sz="4" w:space="0"/>
            </w:tcBorders>
          </w:tcPr>
          <w:p w:rsidR="00BA286B" w:rsidRDefault="00BA286B" w14:paraId="1D73513E" w14:textId="77777777">
            <w:pPr>
              <w:ind w:left="2"/>
            </w:pPr>
            <w:r>
              <w:t xml:space="preserve">Formative assessment (end of </w:t>
            </w:r>
          </w:p>
          <w:p w:rsidR="00BA286B" w:rsidRDefault="00BA286B" w14:paraId="6C0070FE" w14:textId="77777777">
            <w:pPr>
              <w:ind w:left="2"/>
            </w:pPr>
            <w:r>
              <w:t xml:space="preserve">topic tests) </w:t>
            </w:r>
          </w:p>
          <w:p w:rsidR="00BA286B" w:rsidRDefault="00BA286B" w14:paraId="3A6978D6" w14:textId="77777777">
            <w:pPr>
              <w:ind w:left="2"/>
            </w:pPr>
            <w:r>
              <w:t xml:space="preserve">Questioning during </w:t>
            </w:r>
            <w:proofErr w:type="gramStart"/>
            <w:r>
              <w:t>class  Extended</w:t>
            </w:r>
            <w:proofErr w:type="gramEnd"/>
            <w:r>
              <w:t xml:space="preserve"> writing and literacy activities </w:t>
            </w:r>
          </w:p>
          <w:p w:rsidR="00BA286B" w:rsidP="001B2DF9" w:rsidRDefault="00BA286B" w14:paraId="67FBA653" w14:textId="7B4D81C8">
            <w:pPr>
              <w:ind w:left="1"/>
            </w:pPr>
            <w:r>
              <w:t xml:space="preserve">Both peer and self-assessment. Summative interleaving assessment.   </w:t>
            </w:r>
          </w:p>
        </w:tc>
        <w:tc>
          <w:tcPr>
            <w:tcW w:w="3016" w:type="dxa"/>
            <w:tcBorders>
              <w:top w:val="single" w:color="000000" w:sz="4" w:space="0"/>
              <w:left w:val="single" w:color="000000" w:sz="4" w:space="0"/>
              <w:right w:val="single" w:color="000000" w:sz="4" w:space="0"/>
            </w:tcBorders>
          </w:tcPr>
          <w:p w:rsidR="00BA286B" w:rsidRDefault="00BA286B" w14:paraId="3C28A747" w14:textId="77777777">
            <w:pPr>
              <w:ind w:left="1"/>
            </w:pPr>
            <w:r>
              <w:t xml:space="preserve">Formative assessment (end of </w:t>
            </w:r>
          </w:p>
          <w:p w:rsidR="00BA286B" w:rsidRDefault="00BA286B" w14:paraId="7EA6228F" w14:textId="77777777">
            <w:pPr>
              <w:ind w:left="1"/>
            </w:pPr>
            <w:r>
              <w:t xml:space="preserve">topic tests) </w:t>
            </w:r>
          </w:p>
          <w:p w:rsidR="00BA286B" w:rsidRDefault="00BA286B" w14:paraId="1EF6CC55" w14:textId="77777777">
            <w:pPr>
              <w:ind w:left="1"/>
            </w:pPr>
            <w:r>
              <w:t xml:space="preserve">Questioning during class  </w:t>
            </w:r>
          </w:p>
          <w:p w:rsidR="00BA286B" w:rsidRDefault="00BA286B" w14:paraId="7D099DBC" w14:textId="77777777">
            <w:pPr>
              <w:spacing w:line="241" w:lineRule="auto"/>
              <w:ind w:left="1"/>
            </w:pPr>
            <w:r>
              <w:t xml:space="preserve">Extended writing literacy activities.  </w:t>
            </w:r>
          </w:p>
          <w:p w:rsidR="00BA286B" w:rsidP="00257207" w:rsidRDefault="00BA286B" w14:paraId="4688CB00" w14:textId="74F532B9">
            <w:pPr>
              <w:ind w:left="1"/>
            </w:pPr>
            <w:r>
              <w:t xml:space="preserve">Both peer and self-assessment interleaving assessment. </w:t>
            </w:r>
          </w:p>
        </w:tc>
      </w:tr>
      <w:tr w:rsidR="00AC2EB4" w:rsidTr="00BA286B" w14:paraId="3AD26111" w14:textId="77777777">
        <w:trPr>
          <w:trHeight w:val="5785"/>
        </w:trPr>
        <w:tc>
          <w:tcPr>
            <w:tcW w:w="2117"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393363F5" w14:textId="77777777">
            <w:r>
              <w:rPr>
                <w:b/>
              </w:rPr>
              <w:t xml:space="preserve">Cultural Capital </w:t>
            </w:r>
          </w:p>
        </w:tc>
        <w:tc>
          <w:tcPr>
            <w:tcW w:w="3457" w:type="dxa"/>
            <w:tcBorders>
              <w:top w:val="single" w:color="000000" w:sz="4" w:space="0"/>
              <w:left w:val="single" w:color="000000" w:sz="4" w:space="0"/>
              <w:bottom w:val="single" w:color="000000" w:sz="4" w:space="0"/>
              <w:right w:val="single" w:color="000000" w:sz="4" w:space="0"/>
            </w:tcBorders>
          </w:tcPr>
          <w:p w:rsidR="00AC2EB4" w:rsidRDefault="00946D80" w14:paraId="038E7F74" w14:textId="77777777">
            <w:pPr>
              <w:spacing w:after="1"/>
              <w:ind w:left="2"/>
            </w:pPr>
            <w:r>
              <w:t xml:space="preserve">Understanding how energy links to particles and an objects property. Job of the lesson promoted at the beginning of a lesson.  </w:t>
            </w:r>
          </w:p>
          <w:p w:rsidR="00AC2EB4" w:rsidRDefault="00946D80" w14:paraId="0CBC49A1" w14:textId="77777777">
            <w:pPr>
              <w:ind w:left="2"/>
            </w:pPr>
            <w:r>
              <w:t>Cross curricular – DT (resistant materials), DT (</w:t>
            </w:r>
            <w:proofErr w:type="gramStart"/>
            <w:r>
              <w:t xml:space="preserve">Food)   </w:t>
            </w:r>
            <w:proofErr w:type="gramEnd"/>
          </w:p>
        </w:tc>
        <w:tc>
          <w:tcPr>
            <w:tcW w:w="3435" w:type="dxa"/>
            <w:gridSpan w:val="2"/>
            <w:tcBorders>
              <w:top w:val="single" w:color="000000" w:sz="4" w:space="0"/>
              <w:left w:val="single" w:color="000000" w:sz="4" w:space="0"/>
              <w:bottom w:val="single" w:color="000000" w:sz="4" w:space="0"/>
              <w:right w:val="single" w:color="000000" w:sz="4" w:space="0"/>
            </w:tcBorders>
          </w:tcPr>
          <w:p w:rsidR="00AC2EB4" w:rsidRDefault="00946D80" w14:paraId="2E6159B7" w14:textId="77777777">
            <w:pPr>
              <w:spacing w:after="1"/>
              <w:ind w:left="1"/>
            </w:pPr>
            <w:r>
              <w:t xml:space="preserve">Everything is made up of atoms and elements. </w:t>
            </w:r>
          </w:p>
          <w:p w:rsidR="00AC2EB4" w:rsidRDefault="00946D80" w14:paraId="67BB8C1B" w14:textId="77777777">
            <w:pPr>
              <w:ind w:left="1"/>
            </w:pPr>
            <w:r>
              <w:t xml:space="preserve"> </w:t>
            </w:r>
          </w:p>
          <w:p w:rsidR="00AC2EB4" w:rsidRDefault="00946D80" w14:paraId="20FAE4B7" w14:textId="77777777">
            <w:pPr>
              <w:spacing w:after="1"/>
              <w:ind w:left="1"/>
            </w:pPr>
            <w:r>
              <w:t xml:space="preserve">Use of balanced symbol equations to communicate with scientists across the world. </w:t>
            </w:r>
          </w:p>
          <w:p w:rsidR="00AC2EB4" w:rsidRDefault="00946D80" w14:paraId="54251273" w14:textId="77777777">
            <w:pPr>
              <w:ind w:left="1"/>
            </w:pPr>
            <w:r>
              <w:t xml:space="preserve"> </w:t>
            </w:r>
          </w:p>
          <w:p w:rsidR="00AC2EB4" w:rsidRDefault="00946D80" w14:paraId="2D41BB0B" w14:textId="77777777">
            <w:pPr>
              <w:spacing w:line="260" w:lineRule="auto"/>
              <w:ind w:left="1"/>
            </w:pPr>
            <w:r>
              <w:t xml:space="preserve">‘The principles underpinning the Mendeleev Periodic table and how the current periodic table came to be.  </w:t>
            </w:r>
          </w:p>
          <w:p w:rsidR="00AC2EB4" w:rsidRDefault="00946D80" w14:paraId="4DB152BD" w14:textId="77777777">
            <w:pPr>
              <w:spacing w:after="1"/>
              <w:ind w:left="1"/>
            </w:pPr>
            <w:r>
              <w:t xml:space="preserve"> </w:t>
            </w:r>
          </w:p>
          <w:p w:rsidR="00AC2EB4" w:rsidRDefault="00946D80" w14:paraId="26BFE9EA" w14:textId="77777777">
            <w:pPr>
              <w:spacing w:after="1"/>
              <w:ind w:left="1"/>
            </w:pPr>
            <w:r>
              <w:t xml:space="preserve">How the reactivity of elements in the same </w:t>
            </w:r>
            <w:proofErr w:type="gramStart"/>
            <w:r>
              <w:t>group  can</w:t>
            </w:r>
            <w:proofErr w:type="gramEnd"/>
            <w:r>
              <w:t xml:space="preserve"> be predicted </w:t>
            </w:r>
          </w:p>
          <w:p w:rsidR="00AC2EB4" w:rsidRDefault="00946D80" w14:paraId="2B7D73E6" w14:textId="77777777">
            <w:pPr>
              <w:ind w:left="1"/>
            </w:pPr>
            <w:r>
              <w:t xml:space="preserve">by looking at the periodic table </w:t>
            </w:r>
          </w:p>
          <w:p w:rsidR="00AC2EB4" w:rsidRDefault="00946D80" w14:paraId="06D419BF" w14:textId="77777777">
            <w:pPr>
              <w:spacing w:after="1"/>
              <w:ind w:left="1"/>
            </w:pPr>
            <w:r>
              <w:t xml:space="preserve"> </w:t>
            </w:r>
          </w:p>
          <w:p w:rsidR="00AC2EB4" w:rsidRDefault="00946D80" w14:paraId="11EC6A0A" w14:textId="77777777">
            <w:pPr>
              <w:spacing w:after="1"/>
              <w:ind w:left="1"/>
            </w:pPr>
            <w:r>
              <w:t xml:space="preserve">Job of the lesson’ promoted each lesson. </w:t>
            </w:r>
          </w:p>
          <w:p w:rsidR="00AC2EB4" w:rsidRDefault="00946D80" w14:paraId="35ACB735" w14:textId="77777777">
            <w:pPr>
              <w:ind w:left="1"/>
            </w:pPr>
            <w:r>
              <w:t xml:space="preserve">Cross curricular – English, History,   </w:t>
            </w:r>
          </w:p>
          <w:p w:rsidR="00AC2EB4" w:rsidRDefault="00946D80" w14:paraId="3DFD4139" w14:textId="77777777">
            <w:pPr>
              <w:ind w:left="1"/>
            </w:pPr>
            <w:r>
              <w:t xml:space="preserve"> </w:t>
            </w:r>
          </w:p>
        </w:tc>
        <w:tc>
          <w:tcPr>
            <w:tcW w:w="3364" w:type="dxa"/>
            <w:tcBorders>
              <w:top w:val="single" w:color="000000" w:sz="4" w:space="0"/>
              <w:left w:val="single" w:color="000000" w:sz="4" w:space="0"/>
              <w:bottom w:val="single" w:color="000000" w:sz="4" w:space="0"/>
              <w:right w:val="single" w:color="000000" w:sz="4" w:space="0"/>
            </w:tcBorders>
          </w:tcPr>
          <w:p w:rsidR="00AC2EB4" w:rsidRDefault="00946D80" w14:paraId="37BC00CC" w14:textId="77777777">
            <w:pPr>
              <w:spacing w:line="241" w:lineRule="auto"/>
              <w:ind w:left="1" w:right="5"/>
            </w:pPr>
            <w:r>
              <w:t xml:space="preserve">Most things involve chemical reactions and this involves transfer of energy and the mass of reactants and products stays the same.  </w:t>
            </w:r>
          </w:p>
          <w:p w:rsidR="00AC2EB4" w:rsidRDefault="00946D80" w14:paraId="42776AD3" w14:textId="77777777">
            <w:pPr>
              <w:ind w:left="1"/>
            </w:pPr>
            <w:r>
              <w:t xml:space="preserve">Cross curricular – DT (food), DT </w:t>
            </w:r>
          </w:p>
          <w:p w:rsidR="00AC2EB4" w:rsidRDefault="00946D80" w14:paraId="7A49FCE3" w14:textId="77777777">
            <w:pPr>
              <w:ind w:left="1"/>
            </w:pPr>
            <w:r>
              <w:t>(resistant materials</w:t>
            </w:r>
            <w:proofErr w:type="gramStart"/>
            <w:r>
              <w:t>) ,</w:t>
            </w:r>
            <w:proofErr w:type="gramEnd"/>
            <w:r>
              <w:t xml:space="preserve">   </w:t>
            </w:r>
          </w:p>
          <w:p w:rsidR="00AC2EB4" w:rsidRDefault="00946D80" w14:paraId="03778150" w14:textId="77777777">
            <w:pPr>
              <w:ind w:left="1"/>
            </w:pPr>
            <w:r>
              <w:t xml:space="preserve"> </w:t>
            </w:r>
          </w:p>
          <w:p w:rsidR="00AC2EB4" w:rsidRDefault="00946D80" w14:paraId="1AA87C75" w14:textId="77777777">
            <w:pPr>
              <w:ind w:left="1"/>
            </w:pPr>
            <w:r>
              <w:t xml:space="preserve"> </w:t>
            </w:r>
          </w:p>
        </w:tc>
        <w:tc>
          <w:tcPr>
            <w:tcW w:w="3016" w:type="dxa"/>
            <w:tcBorders>
              <w:top w:val="single" w:color="000000" w:sz="4" w:space="0"/>
              <w:left w:val="single" w:color="000000" w:sz="4" w:space="0"/>
              <w:bottom w:val="single" w:color="000000" w:sz="4" w:space="0"/>
              <w:right w:val="single" w:color="000000" w:sz="4" w:space="0"/>
            </w:tcBorders>
          </w:tcPr>
          <w:p w:rsidR="00AC2EB4" w:rsidRDefault="00946D80" w14:paraId="4CBB564A" w14:textId="77777777">
            <w:pPr>
              <w:ind w:left="1" w:right="46"/>
            </w:pPr>
            <w:r>
              <w:t xml:space="preserve">Understanding of need for a compromise between yield and rate in industry and about resources like metals running out and why this is problematic.  </w:t>
            </w:r>
          </w:p>
          <w:p w:rsidR="00AC2EB4" w:rsidRDefault="00946D80" w14:paraId="49EA4127" w14:textId="77777777">
            <w:pPr>
              <w:ind w:left="1" w:right="181"/>
              <w:jc w:val="both"/>
            </w:pPr>
            <w:r>
              <w:t xml:space="preserve">Cross curricular – </w:t>
            </w:r>
            <w:proofErr w:type="gramStart"/>
            <w:r>
              <w:t>DT(</w:t>
            </w:r>
            <w:proofErr w:type="gramEnd"/>
            <w:r>
              <w:t xml:space="preserve">resistant materials), Geography, computing,  Maths  </w:t>
            </w:r>
          </w:p>
        </w:tc>
      </w:tr>
      <w:tr w:rsidR="00AC2EB4" w:rsidTr="00BA286B" w14:paraId="5C6B6323" w14:textId="77777777">
        <w:trPr>
          <w:trHeight w:val="2426"/>
        </w:trPr>
        <w:tc>
          <w:tcPr>
            <w:tcW w:w="2117"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33E2923B" w14:textId="77777777">
            <w:r>
              <w:rPr>
                <w:b/>
              </w:rPr>
              <w:t xml:space="preserve">Literacy/Numeracy </w:t>
            </w:r>
          </w:p>
        </w:tc>
        <w:tc>
          <w:tcPr>
            <w:tcW w:w="3457" w:type="dxa"/>
            <w:tcBorders>
              <w:top w:val="single" w:color="000000" w:sz="4" w:space="0"/>
              <w:left w:val="single" w:color="000000" w:sz="4" w:space="0"/>
              <w:bottom w:val="single" w:color="000000" w:sz="4" w:space="0"/>
              <w:right w:val="single" w:color="000000" w:sz="4" w:space="0"/>
            </w:tcBorders>
          </w:tcPr>
          <w:p w:rsidR="00AC2EB4" w:rsidRDefault="00946D80" w14:paraId="1610BF19" w14:textId="77777777">
            <w:pPr>
              <w:spacing w:line="241" w:lineRule="auto"/>
              <w:ind w:left="2"/>
            </w:pPr>
            <w:r>
              <w:t xml:space="preserve">Literacy – Extended writing assessments, describe and explain work.  </w:t>
            </w:r>
          </w:p>
          <w:p w:rsidR="00AC2EB4" w:rsidRDefault="00946D80" w14:paraId="1B7FD782" w14:textId="77777777">
            <w:pPr>
              <w:ind w:left="2" w:right="62"/>
            </w:pPr>
            <w:r>
              <w:t xml:space="preserve">Numeracy – Interpreting graphs and collecting data to analyse.  </w:t>
            </w:r>
          </w:p>
        </w:tc>
        <w:tc>
          <w:tcPr>
            <w:tcW w:w="3435" w:type="dxa"/>
            <w:gridSpan w:val="2"/>
            <w:tcBorders>
              <w:top w:val="single" w:color="000000" w:sz="4" w:space="0"/>
              <w:left w:val="single" w:color="000000" w:sz="4" w:space="0"/>
              <w:bottom w:val="single" w:color="000000" w:sz="4" w:space="0"/>
              <w:right w:val="single" w:color="000000" w:sz="4" w:space="0"/>
            </w:tcBorders>
          </w:tcPr>
          <w:p w:rsidR="00AC2EB4" w:rsidRDefault="00946D80" w14:paraId="127B5D43" w14:textId="77777777">
            <w:pPr>
              <w:ind w:left="1" w:right="34"/>
            </w:pPr>
            <w:r>
              <w:t xml:space="preserve">Literacy - Extended writing comparing reaction questions Numeracy – balancing equations, interpreting graphs - to identify how atomic mass links to boiling and melting point/  </w:t>
            </w:r>
          </w:p>
        </w:tc>
        <w:tc>
          <w:tcPr>
            <w:tcW w:w="3364" w:type="dxa"/>
            <w:tcBorders>
              <w:top w:val="single" w:color="000000" w:sz="4" w:space="0"/>
              <w:left w:val="single" w:color="000000" w:sz="4" w:space="0"/>
              <w:bottom w:val="single" w:color="000000" w:sz="4" w:space="0"/>
              <w:right w:val="single" w:color="000000" w:sz="4" w:space="0"/>
            </w:tcBorders>
          </w:tcPr>
          <w:p w:rsidR="00AC2EB4" w:rsidRDefault="00946D80" w14:paraId="21B58E50" w14:textId="77777777">
            <w:pPr>
              <w:spacing w:line="241" w:lineRule="auto"/>
              <w:ind w:left="1"/>
            </w:pPr>
            <w:r>
              <w:t xml:space="preserve">Literacy - Extended writing including describing </w:t>
            </w:r>
            <w:proofErr w:type="spellStart"/>
            <w:r>
              <w:t>analysisng</w:t>
            </w:r>
            <w:proofErr w:type="spellEnd"/>
            <w:r>
              <w:t xml:space="preserve"> and explaining. </w:t>
            </w:r>
          </w:p>
          <w:p w:rsidR="00AC2EB4" w:rsidRDefault="00946D80" w14:paraId="4D2144AA" w14:textId="77777777">
            <w:pPr>
              <w:ind w:left="1"/>
            </w:pPr>
            <w:r>
              <w:t xml:space="preserve">Numeracy – weighing and using </w:t>
            </w:r>
          </w:p>
          <w:p w:rsidR="00AC2EB4" w:rsidRDefault="00946D80" w14:paraId="1054110B" w14:textId="77777777">
            <w:pPr>
              <w:ind w:left="1"/>
            </w:pPr>
            <w:r>
              <w:t xml:space="preserve">various scales and converting units  </w:t>
            </w:r>
          </w:p>
          <w:p w:rsidR="00AC2EB4" w:rsidRDefault="00946D80" w14:paraId="041E79F6" w14:textId="77777777">
            <w:pPr>
              <w:ind w:left="1"/>
            </w:pPr>
            <w:r>
              <w:t xml:space="preserve"> </w:t>
            </w:r>
          </w:p>
        </w:tc>
        <w:tc>
          <w:tcPr>
            <w:tcW w:w="3016" w:type="dxa"/>
            <w:tcBorders>
              <w:top w:val="single" w:color="000000" w:sz="4" w:space="0"/>
              <w:left w:val="single" w:color="000000" w:sz="4" w:space="0"/>
              <w:bottom w:val="single" w:color="000000" w:sz="4" w:space="0"/>
              <w:right w:val="single" w:color="000000" w:sz="4" w:space="0"/>
            </w:tcBorders>
          </w:tcPr>
          <w:p w:rsidR="00AC2EB4" w:rsidRDefault="00946D80" w14:paraId="2039973B" w14:textId="77777777">
            <w:pPr>
              <w:ind w:left="1" w:right="55"/>
            </w:pPr>
            <w:r>
              <w:t xml:space="preserve">Literacy -Extended </w:t>
            </w:r>
            <w:proofErr w:type="gramStart"/>
            <w:r>
              <w:t>writing  comparing</w:t>
            </w:r>
            <w:proofErr w:type="gramEnd"/>
            <w:r>
              <w:t xml:space="preserve"> the reactivity of various metal elements and how they can link to use and quantity of resources.  Numeracy – calculating relative mass values and calculating yields from investigations.  </w:t>
            </w:r>
          </w:p>
        </w:tc>
      </w:tr>
    </w:tbl>
    <w:p w:rsidR="00AC2EB4" w:rsidRDefault="00946D80" w14:paraId="1EC7121B" w14:textId="77777777">
      <w:pPr>
        <w:spacing w:after="0"/>
        <w:ind w:left="-720"/>
        <w:jc w:val="both"/>
      </w:pPr>
      <w:r>
        <w:t xml:space="preserve"> </w:t>
      </w:r>
    </w:p>
    <w:tbl>
      <w:tblPr>
        <w:tblStyle w:val="TableGrid"/>
        <w:tblW w:w="15389" w:type="dxa"/>
        <w:tblInd w:w="-714" w:type="dxa"/>
        <w:tblCellMar>
          <w:top w:w="50" w:type="dxa"/>
          <w:left w:w="107" w:type="dxa"/>
          <w:right w:w="115" w:type="dxa"/>
        </w:tblCellMar>
        <w:tblLook w:val="04A0" w:firstRow="1" w:lastRow="0" w:firstColumn="1" w:lastColumn="0" w:noHBand="0" w:noVBand="1"/>
      </w:tblPr>
      <w:tblGrid>
        <w:gridCol w:w="2196"/>
        <w:gridCol w:w="4397"/>
        <w:gridCol w:w="2198"/>
        <w:gridCol w:w="2198"/>
        <w:gridCol w:w="4400"/>
      </w:tblGrid>
      <w:tr w:rsidR="00AC2EB4" w14:paraId="5BFB4625" w14:textId="77777777">
        <w:trPr>
          <w:trHeight w:val="400"/>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560E47DC" w14:textId="77777777">
            <w:r>
              <w:rPr>
                <w:b/>
                <w:sz w:val="32"/>
              </w:rPr>
              <w:t xml:space="preserve">Subject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7CE7A9A5" w14:textId="77777777">
            <w:pPr>
              <w:ind w:left="9"/>
              <w:jc w:val="center"/>
            </w:pPr>
            <w:r>
              <w:rPr>
                <w:b/>
                <w:sz w:val="32"/>
              </w:rPr>
              <w:t xml:space="preserve">Chemistry </w:t>
            </w:r>
          </w:p>
        </w:tc>
        <w:tc>
          <w:tcPr>
            <w:tcW w:w="2198" w:type="dxa"/>
            <w:tcBorders>
              <w:top w:val="single" w:color="000000" w:sz="4" w:space="0"/>
              <w:left w:val="single" w:color="000000" w:sz="4" w:space="0"/>
              <w:bottom w:val="single" w:color="000000" w:sz="4" w:space="0"/>
              <w:right w:val="single" w:color="000000" w:sz="4" w:space="0"/>
            </w:tcBorders>
          </w:tcPr>
          <w:p w:rsidR="00AC2EB4" w:rsidRDefault="00946D80" w14:paraId="5E642044" w14:textId="77777777">
            <w:pPr>
              <w:ind w:left="1"/>
            </w:pPr>
            <w:r>
              <w:rPr>
                <w:sz w:val="32"/>
              </w:rPr>
              <w:t xml:space="preserve">Year Group: </w:t>
            </w:r>
          </w:p>
        </w:tc>
        <w:tc>
          <w:tcPr>
            <w:tcW w:w="2197" w:type="dxa"/>
            <w:tcBorders>
              <w:top w:val="single" w:color="000000" w:sz="4" w:space="0"/>
              <w:left w:val="single" w:color="000000" w:sz="4" w:space="0"/>
              <w:bottom w:val="single" w:color="000000" w:sz="4" w:space="0"/>
              <w:right w:val="nil"/>
            </w:tcBorders>
          </w:tcPr>
          <w:p w:rsidR="00AC2EB4" w:rsidRDefault="00946D80" w14:paraId="4236BE53" w14:textId="77777777">
            <w:pPr>
              <w:ind w:left="10"/>
              <w:jc w:val="center"/>
            </w:pPr>
            <w:r>
              <w:rPr>
                <w:b/>
                <w:sz w:val="32"/>
              </w:rPr>
              <w:t xml:space="preserve">10 </w:t>
            </w:r>
          </w:p>
        </w:tc>
        <w:tc>
          <w:tcPr>
            <w:tcW w:w="4400" w:type="dxa"/>
            <w:tcBorders>
              <w:top w:val="single" w:color="000000" w:sz="4" w:space="0"/>
              <w:left w:val="nil"/>
              <w:bottom w:val="single" w:color="000000" w:sz="4" w:space="0"/>
              <w:right w:val="nil"/>
            </w:tcBorders>
            <w:shd w:val="clear" w:color="auto" w:fill="000000"/>
          </w:tcPr>
          <w:p w:rsidR="00AC2EB4" w:rsidRDefault="00946D80" w14:paraId="49304607" w14:textId="77777777">
            <w:pPr>
              <w:ind w:left="1"/>
            </w:pPr>
            <w:r>
              <w:rPr>
                <w:color w:val="FFFFFF"/>
                <w:sz w:val="32"/>
              </w:rPr>
              <w:t xml:space="preserve"> </w:t>
            </w:r>
            <w:r>
              <w:rPr>
                <w:color w:val="FFFFFF"/>
                <w:sz w:val="32"/>
              </w:rPr>
              <w:tab/>
            </w:r>
            <w:r>
              <w:rPr>
                <w:color w:val="FFFFFF"/>
              </w:rPr>
              <w:t xml:space="preserve"> </w:t>
            </w:r>
          </w:p>
        </w:tc>
      </w:tr>
      <w:tr w:rsidR="00AC2EB4" w14:paraId="17B76383" w14:textId="77777777">
        <w:trPr>
          <w:trHeight w:val="278"/>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51BEDDD8" w14:textId="77777777">
            <w:r>
              <w:rPr>
                <w:b/>
              </w:rPr>
              <w:t xml:space="preserve">Unit/Topic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22519098" w14:textId="77777777">
            <w:pPr>
              <w:ind w:left="7"/>
              <w:jc w:val="center"/>
            </w:pPr>
            <w:r>
              <w:rPr>
                <w:b/>
              </w:rPr>
              <w:t xml:space="preserve">Chemical Changes </w:t>
            </w:r>
          </w:p>
        </w:tc>
        <w:tc>
          <w:tcPr>
            <w:tcW w:w="4396" w:type="dxa"/>
            <w:gridSpan w:val="2"/>
            <w:tcBorders>
              <w:top w:val="single" w:color="000000" w:sz="4" w:space="0"/>
              <w:left w:val="single" w:color="000000" w:sz="4" w:space="0"/>
              <w:bottom w:val="single" w:color="000000" w:sz="4" w:space="0"/>
              <w:right w:val="single" w:color="000000" w:sz="4" w:space="0"/>
            </w:tcBorders>
          </w:tcPr>
          <w:p w:rsidR="00AC2EB4" w:rsidRDefault="00946D80" w14:paraId="2E24EAFD" w14:textId="77777777">
            <w:pPr>
              <w:ind w:left="6"/>
              <w:jc w:val="center"/>
            </w:pPr>
            <w:r>
              <w:rPr>
                <w:b/>
              </w:rPr>
              <w:t xml:space="preserve">Structure and Bonding  </w:t>
            </w:r>
          </w:p>
        </w:tc>
        <w:tc>
          <w:tcPr>
            <w:tcW w:w="4400" w:type="dxa"/>
            <w:tcBorders>
              <w:top w:val="single" w:color="000000" w:sz="4" w:space="0"/>
              <w:left w:val="single" w:color="000000" w:sz="4" w:space="0"/>
              <w:bottom w:val="single" w:color="000000" w:sz="4" w:space="0"/>
              <w:right w:val="single" w:color="000000" w:sz="4" w:space="0"/>
            </w:tcBorders>
          </w:tcPr>
          <w:p w:rsidR="00AC2EB4" w:rsidRDefault="00946D80" w14:paraId="5957C898" w14:textId="77777777">
            <w:pPr>
              <w:ind w:left="6"/>
              <w:jc w:val="center"/>
            </w:pPr>
            <w:r>
              <w:rPr>
                <w:b/>
              </w:rPr>
              <w:t xml:space="preserve">Electrolysis  </w:t>
            </w:r>
          </w:p>
        </w:tc>
      </w:tr>
      <w:tr w:rsidR="00AC2EB4" w14:paraId="3473A0E2" w14:textId="77777777">
        <w:trPr>
          <w:trHeight w:val="1353"/>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71714877" w14:textId="77777777">
            <w:r>
              <w:rPr>
                <w:b/>
              </w:rPr>
              <w:t xml:space="preserve">Skills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21F6000F" w14:textId="77777777">
            <w:pPr>
              <w:ind w:left="2"/>
            </w:pPr>
            <w:r>
              <w:t xml:space="preserve">Mixing of reagents to explore chemical changes and/or products </w:t>
            </w:r>
          </w:p>
        </w:tc>
        <w:tc>
          <w:tcPr>
            <w:tcW w:w="4396" w:type="dxa"/>
            <w:gridSpan w:val="2"/>
            <w:tcBorders>
              <w:top w:val="single" w:color="000000" w:sz="4" w:space="0"/>
              <w:left w:val="single" w:color="000000" w:sz="4" w:space="0"/>
              <w:bottom w:val="single" w:color="000000" w:sz="4" w:space="0"/>
              <w:right w:val="single" w:color="000000" w:sz="4" w:space="0"/>
            </w:tcBorders>
          </w:tcPr>
          <w:p w:rsidR="00AC2EB4" w:rsidRDefault="00946D80" w14:paraId="756CF89E" w14:textId="77777777">
            <w:pPr>
              <w:ind w:left="1"/>
            </w:pPr>
            <w:r>
              <w:t xml:space="preserve">Learning how to represent different types of bonding e.g., using dot and cross diagrams.  </w:t>
            </w:r>
          </w:p>
        </w:tc>
        <w:tc>
          <w:tcPr>
            <w:tcW w:w="4400" w:type="dxa"/>
            <w:tcBorders>
              <w:top w:val="single" w:color="000000" w:sz="4" w:space="0"/>
              <w:left w:val="single" w:color="000000" w:sz="4" w:space="0"/>
              <w:bottom w:val="single" w:color="000000" w:sz="4" w:space="0"/>
              <w:right w:val="single" w:color="000000" w:sz="4" w:space="0"/>
            </w:tcBorders>
          </w:tcPr>
          <w:p w:rsidR="00AC2EB4" w:rsidRDefault="00946D80" w14:paraId="708AB5F0" w14:textId="77777777">
            <w:pPr>
              <w:spacing w:line="241" w:lineRule="auto"/>
              <w:ind w:left="1"/>
            </w:pPr>
            <w:r>
              <w:t xml:space="preserve">Higher only – write half equations for electrolysis. </w:t>
            </w:r>
          </w:p>
          <w:p w:rsidR="00AC2EB4" w:rsidRDefault="00946D80" w14:paraId="1472B1CD" w14:textId="77777777">
            <w:pPr>
              <w:spacing w:after="1"/>
              <w:ind w:left="1"/>
            </w:pPr>
            <w:r>
              <w:t xml:space="preserve">Measuring of solutions and using a power pack safely to conduct electrolysis. </w:t>
            </w:r>
          </w:p>
          <w:p w:rsidR="00AC2EB4" w:rsidRDefault="00946D80" w14:paraId="0F1BB175" w14:textId="77777777">
            <w:pPr>
              <w:ind w:left="1"/>
            </w:pPr>
            <w:r>
              <w:t xml:space="preserve">Interpreting results.  </w:t>
            </w:r>
          </w:p>
        </w:tc>
      </w:tr>
      <w:tr w:rsidR="00AC2EB4" w14:paraId="058BF8ED" w14:textId="77777777">
        <w:trPr>
          <w:trHeight w:val="4307"/>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52EFCD9A" w14:textId="77777777">
            <w:r>
              <w:rPr>
                <w:b/>
              </w:rPr>
              <w:t xml:space="preserve"> </w:t>
            </w:r>
          </w:p>
          <w:p w:rsidR="00AC2EB4" w:rsidRDefault="00946D80" w14:paraId="54AF5C12" w14:textId="77777777">
            <w:r>
              <w:rPr>
                <w:b/>
              </w:rPr>
              <w:t xml:space="preserve">Knowledge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666BF12F" w14:textId="77777777">
            <w:pPr>
              <w:spacing w:line="241" w:lineRule="auto"/>
              <w:ind w:left="2" w:right="64"/>
            </w:pPr>
            <w:r>
              <w:t xml:space="preserve">Acids are neutralised by alkalis and bases. Salt solutions by reacting solid insoluble substances with acids. </w:t>
            </w:r>
          </w:p>
          <w:p w:rsidR="00AC2EB4" w:rsidRDefault="00946D80" w14:paraId="56107F53" w14:textId="77777777">
            <w:pPr>
              <w:spacing w:line="241" w:lineRule="auto"/>
              <w:ind w:left="2"/>
            </w:pPr>
            <w:r>
              <w:t xml:space="preserve">Salt solutions can be crystallised to produce solid salts. </w:t>
            </w:r>
          </w:p>
          <w:p w:rsidR="00AC2EB4" w:rsidRDefault="00946D80" w14:paraId="51F17888" w14:textId="77777777">
            <w:pPr>
              <w:ind w:left="2"/>
            </w:pPr>
            <w:r>
              <w:t xml:space="preserve">A strong acid completely ionises in water whereas a weak acid only partially ionises in water.  </w:t>
            </w:r>
          </w:p>
        </w:tc>
        <w:tc>
          <w:tcPr>
            <w:tcW w:w="4396" w:type="dxa"/>
            <w:gridSpan w:val="2"/>
            <w:tcBorders>
              <w:top w:val="single" w:color="000000" w:sz="4" w:space="0"/>
              <w:left w:val="single" w:color="000000" w:sz="4" w:space="0"/>
              <w:bottom w:val="single" w:color="000000" w:sz="4" w:space="0"/>
              <w:right w:val="single" w:color="000000" w:sz="4" w:space="0"/>
            </w:tcBorders>
          </w:tcPr>
          <w:p w:rsidR="00AC2EB4" w:rsidRDefault="00946D80" w14:paraId="37A9CA08" w14:textId="77777777">
            <w:pPr>
              <w:spacing w:line="241" w:lineRule="auto"/>
              <w:ind w:left="1"/>
            </w:pPr>
            <w:r>
              <w:t xml:space="preserve">Describe the process of melting, freezing, boiling and condensing. </w:t>
            </w:r>
          </w:p>
          <w:p w:rsidR="00AC2EB4" w:rsidRDefault="00946D80" w14:paraId="07B85978" w14:textId="77777777">
            <w:pPr>
              <w:spacing w:line="241" w:lineRule="auto"/>
              <w:ind w:left="1"/>
            </w:pPr>
            <w:r>
              <w:t xml:space="preserve">Explain, in terms of particles, the energy and temperature of a substance when it is at the melting point or boiling point.  </w:t>
            </w:r>
          </w:p>
          <w:p w:rsidR="00AC2EB4" w:rsidRDefault="00946D80" w14:paraId="464D0BC9" w14:textId="77777777">
            <w:pPr>
              <w:spacing w:line="241" w:lineRule="auto"/>
              <w:ind w:left="1"/>
            </w:pPr>
            <w:r>
              <w:t xml:space="preserve">Use the particle model to describe how energy, movement, and attraction between particles change as a substance is heated or cooled. </w:t>
            </w:r>
          </w:p>
          <w:p w:rsidR="00AC2EB4" w:rsidRDefault="00946D80" w14:paraId="14CA0AE5" w14:textId="77777777">
            <w:pPr>
              <w:spacing w:after="1"/>
              <w:ind w:left="1"/>
            </w:pPr>
            <w:r>
              <w:t xml:space="preserve">Describe, with an example of each, ionic, simple covalent, giant covalent and metallic bonding.  </w:t>
            </w:r>
          </w:p>
          <w:p w:rsidR="00AC2EB4" w:rsidRDefault="00946D80" w14:paraId="2610A3BF" w14:textId="77777777">
            <w:pPr>
              <w:spacing w:line="241" w:lineRule="auto"/>
              <w:ind w:left="1"/>
            </w:pPr>
            <w:r>
              <w:t xml:space="preserve">Draw dot and cross diagrams for ionic and covalent bonding.  </w:t>
            </w:r>
          </w:p>
          <w:p w:rsidR="00AC2EB4" w:rsidRDefault="00946D80" w14:paraId="6766A4D6" w14:textId="77777777">
            <w:pPr>
              <w:ind w:left="1"/>
            </w:pPr>
            <w:r>
              <w:t xml:space="preserve"> </w:t>
            </w:r>
          </w:p>
        </w:tc>
        <w:tc>
          <w:tcPr>
            <w:tcW w:w="4400" w:type="dxa"/>
            <w:tcBorders>
              <w:top w:val="single" w:color="000000" w:sz="4" w:space="0"/>
              <w:left w:val="single" w:color="000000" w:sz="4" w:space="0"/>
              <w:bottom w:val="single" w:color="000000" w:sz="4" w:space="0"/>
              <w:right w:val="single" w:color="000000" w:sz="4" w:space="0"/>
            </w:tcBorders>
          </w:tcPr>
          <w:p w:rsidR="00AC2EB4" w:rsidRDefault="00946D80" w14:paraId="67CE8666" w14:textId="77777777">
            <w:pPr>
              <w:spacing w:line="241" w:lineRule="auto"/>
              <w:ind w:left="1"/>
            </w:pPr>
            <w:r>
              <w:t xml:space="preserve">When an ionic compound is melted or dissolved in water, the ions are free to move. When an ionic compound is a solid, the ions aren’t free to move.  </w:t>
            </w:r>
          </w:p>
          <w:p w:rsidR="00AC2EB4" w:rsidRDefault="00946D80" w14:paraId="7906DD07" w14:textId="77777777">
            <w:pPr>
              <w:ind w:left="1"/>
            </w:pPr>
            <w:r>
              <w:t xml:space="preserve">Passing an electric current through electrolytes causes the ions to move to electrodes. Positive ions move to the negative electrode, negative ions move to the positive electrodes.  </w:t>
            </w:r>
          </w:p>
          <w:p w:rsidR="00AC2EB4" w:rsidRDefault="00946D80" w14:paraId="175A5DEA" w14:textId="77777777">
            <w:pPr>
              <w:ind w:left="1"/>
            </w:pPr>
            <w:r>
              <w:t xml:space="preserve">Aluminium is extracted from aluminium oxide using electrolysis as aluminium is more reactive than carbon. This process requires cryolite to reduce the melting point of aluminium oxide and the positive electrode need to be continually replaced.  </w:t>
            </w:r>
          </w:p>
          <w:p w:rsidR="00AC2EB4" w:rsidRDefault="00946D80" w14:paraId="00D1A3F7" w14:textId="77777777">
            <w:pPr>
              <w:ind w:left="1"/>
            </w:pPr>
            <w:r>
              <w:t xml:space="preserve"> </w:t>
            </w:r>
          </w:p>
        </w:tc>
      </w:tr>
      <w:tr w:rsidR="00AC2EB4" w14:paraId="163450FD" w14:textId="77777777">
        <w:trPr>
          <w:trHeight w:val="815"/>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65D9466E" w14:textId="77777777">
            <w:r>
              <w:rPr>
                <w:b/>
              </w:rPr>
              <w:t xml:space="preserve">Recall/review from previous learning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5B6FE759" w14:textId="77777777">
            <w:pPr>
              <w:spacing w:line="241" w:lineRule="auto"/>
              <w:ind w:left="2" w:right="2148"/>
            </w:pPr>
            <w:r>
              <w:t xml:space="preserve">1-5 recall starters pH of acids and alkalis. </w:t>
            </w:r>
          </w:p>
          <w:p w:rsidR="00AC2EB4" w:rsidRDefault="00946D80" w14:paraId="6F0B25CF" w14:textId="77777777">
            <w:pPr>
              <w:ind w:left="2"/>
            </w:pPr>
            <w:r>
              <w:t xml:space="preserve">Naming of acids and salts. </w:t>
            </w:r>
          </w:p>
        </w:tc>
        <w:tc>
          <w:tcPr>
            <w:tcW w:w="4396" w:type="dxa"/>
            <w:gridSpan w:val="2"/>
            <w:tcBorders>
              <w:top w:val="single" w:color="000000" w:sz="4" w:space="0"/>
              <w:left w:val="single" w:color="000000" w:sz="4" w:space="0"/>
              <w:bottom w:val="single" w:color="000000" w:sz="4" w:space="0"/>
              <w:right w:val="single" w:color="000000" w:sz="4" w:space="0"/>
            </w:tcBorders>
          </w:tcPr>
          <w:p w:rsidR="00AC2EB4" w:rsidRDefault="00946D80" w14:paraId="19B6664B" w14:textId="77777777">
            <w:pPr>
              <w:ind w:left="1"/>
            </w:pPr>
            <w:r>
              <w:t xml:space="preserve">1-5 recall starters. </w:t>
            </w:r>
          </w:p>
          <w:p w:rsidR="00AC2EB4" w:rsidRDefault="00946D80" w14:paraId="057F1AE6" w14:textId="77777777">
            <w:pPr>
              <w:ind w:left="1"/>
            </w:pPr>
            <w:r>
              <w:t xml:space="preserve">Electronic structure (y9) </w:t>
            </w:r>
          </w:p>
          <w:p w:rsidR="00AC2EB4" w:rsidRDefault="00946D80" w14:paraId="7837A040" w14:textId="77777777">
            <w:pPr>
              <w:ind w:left="1"/>
            </w:pPr>
            <w:r>
              <w:t xml:space="preserve"> </w:t>
            </w:r>
          </w:p>
        </w:tc>
        <w:tc>
          <w:tcPr>
            <w:tcW w:w="4400" w:type="dxa"/>
            <w:tcBorders>
              <w:top w:val="single" w:color="000000" w:sz="4" w:space="0"/>
              <w:left w:val="single" w:color="000000" w:sz="4" w:space="0"/>
              <w:bottom w:val="single" w:color="000000" w:sz="4" w:space="0"/>
              <w:right w:val="single" w:color="000000" w:sz="4" w:space="0"/>
            </w:tcBorders>
          </w:tcPr>
          <w:p w:rsidR="00AC2EB4" w:rsidRDefault="00946D80" w14:paraId="090BA805" w14:textId="77777777">
            <w:pPr>
              <w:ind w:left="1"/>
            </w:pPr>
            <w:r>
              <w:t xml:space="preserve">1-5 recall starters </w:t>
            </w:r>
          </w:p>
          <w:p w:rsidR="00AC2EB4" w:rsidRDefault="00946D80" w14:paraId="1F398988" w14:textId="77777777">
            <w:pPr>
              <w:ind w:left="1"/>
            </w:pPr>
            <w:r>
              <w:t xml:space="preserve">Definition of an ion (y9) </w:t>
            </w:r>
          </w:p>
          <w:p w:rsidR="00AC2EB4" w:rsidRDefault="00946D80" w14:paraId="7D5DE558" w14:textId="77777777">
            <w:pPr>
              <w:ind w:left="1"/>
            </w:pPr>
            <w:r>
              <w:t xml:space="preserve">Ionic bonding (structure and bonding) </w:t>
            </w:r>
          </w:p>
        </w:tc>
      </w:tr>
      <w:tr w:rsidR="00AC2EB4" w14:paraId="6803723F" w14:textId="77777777">
        <w:trPr>
          <w:trHeight w:val="300"/>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7013C2AA" w14:textId="77777777">
            <w:r>
              <w:rPr>
                <w:b/>
              </w:rPr>
              <w:t xml:space="preserve">Assessment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411FDBE9" w14:textId="77777777">
            <w:pPr>
              <w:ind w:left="2"/>
            </w:pPr>
            <w:r>
              <w:t xml:space="preserve">End of topic test </w:t>
            </w:r>
          </w:p>
        </w:tc>
        <w:tc>
          <w:tcPr>
            <w:tcW w:w="4396" w:type="dxa"/>
            <w:gridSpan w:val="2"/>
            <w:tcBorders>
              <w:top w:val="single" w:color="000000" w:sz="4" w:space="0"/>
              <w:left w:val="single" w:color="000000" w:sz="4" w:space="0"/>
              <w:bottom w:val="single" w:color="000000" w:sz="4" w:space="0"/>
              <w:right w:val="single" w:color="000000" w:sz="4" w:space="0"/>
            </w:tcBorders>
          </w:tcPr>
          <w:p w:rsidR="00AC2EB4" w:rsidRDefault="00946D80" w14:paraId="7E443FB3" w14:textId="77777777">
            <w:pPr>
              <w:ind w:left="1"/>
            </w:pPr>
            <w:r>
              <w:t xml:space="preserve">End of topic test </w:t>
            </w:r>
          </w:p>
        </w:tc>
        <w:tc>
          <w:tcPr>
            <w:tcW w:w="4400" w:type="dxa"/>
            <w:tcBorders>
              <w:top w:val="single" w:color="000000" w:sz="4" w:space="0"/>
              <w:left w:val="single" w:color="000000" w:sz="4" w:space="0"/>
              <w:bottom w:val="single" w:color="000000" w:sz="4" w:space="0"/>
              <w:right w:val="single" w:color="000000" w:sz="4" w:space="0"/>
            </w:tcBorders>
          </w:tcPr>
          <w:p w:rsidR="00AC2EB4" w:rsidRDefault="00946D80" w14:paraId="1B4CAFDD" w14:textId="77777777">
            <w:pPr>
              <w:ind w:left="1"/>
            </w:pPr>
            <w:r>
              <w:t xml:space="preserve">End of topic test </w:t>
            </w:r>
          </w:p>
        </w:tc>
      </w:tr>
      <w:tr w:rsidR="00AC2EB4" w14:paraId="0DF07CB2" w14:textId="77777777">
        <w:trPr>
          <w:trHeight w:val="816"/>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6742C73B" w14:textId="77777777">
            <w:r>
              <w:rPr>
                <w:b/>
              </w:rPr>
              <w:t xml:space="preserve">Cultural Capital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07E2154D" w14:textId="77777777">
            <w:pPr>
              <w:ind w:left="2"/>
            </w:pPr>
            <w:r>
              <w:t xml:space="preserve">Having a greater understanding of how household cleaning chemicals work.  </w:t>
            </w:r>
          </w:p>
        </w:tc>
        <w:tc>
          <w:tcPr>
            <w:tcW w:w="4396" w:type="dxa"/>
            <w:gridSpan w:val="2"/>
            <w:tcBorders>
              <w:top w:val="single" w:color="000000" w:sz="4" w:space="0"/>
              <w:left w:val="single" w:color="000000" w:sz="4" w:space="0"/>
              <w:bottom w:val="single" w:color="000000" w:sz="4" w:space="0"/>
              <w:right w:val="single" w:color="000000" w:sz="4" w:space="0"/>
            </w:tcBorders>
          </w:tcPr>
          <w:p w:rsidR="00AC2EB4" w:rsidRDefault="00946D80" w14:paraId="0757EFE9" w14:textId="77777777">
            <w:pPr>
              <w:ind w:left="1"/>
            </w:pPr>
            <w:r>
              <w:t xml:space="preserve">Linking the properties of familiar substances (such as graphite in a pencil or diamond) to bonding and structure. </w:t>
            </w:r>
          </w:p>
        </w:tc>
        <w:tc>
          <w:tcPr>
            <w:tcW w:w="4400" w:type="dxa"/>
            <w:tcBorders>
              <w:top w:val="single" w:color="000000" w:sz="4" w:space="0"/>
              <w:left w:val="single" w:color="000000" w:sz="4" w:space="0"/>
              <w:bottom w:val="single" w:color="000000" w:sz="4" w:space="0"/>
              <w:right w:val="single" w:color="000000" w:sz="4" w:space="0"/>
            </w:tcBorders>
          </w:tcPr>
          <w:p w:rsidR="00AC2EB4" w:rsidRDefault="00946D80" w14:paraId="539B7551" w14:textId="77777777">
            <w:pPr>
              <w:ind w:left="1"/>
            </w:pPr>
            <w:r>
              <w:t xml:space="preserve">How metals are extracted for use in everyday products such as mobile phones or jewellery.  </w:t>
            </w:r>
          </w:p>
        </w:tc>
      </w:tr>
      <w:tr w:rsidR="00AC2EB4" w14:paraId="6FE52961" w14:textId="77777777">
        <w:trPr>
          <w:trHeight w:val="1082"/>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5DEC6B17" w14:textId="77777777">
            <w:r>
              <w:rPr>
                <w:b/>
              </w:rPr>
              <w:t xml:space="preserve">Literacy/Numeracy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51D5348F" w14:textId="77777777">
            <w:pPr>
              <w:spacing w:line="241" w:lineRule="auto"/>
              <w:ind w:left="2"/>
            </w:pPr>
            <w:r>
              <w:t xml:space="preserve">Reading an instructional method to do a practical. Reading off measurements  </w:t>
            </w:r>
          </w:p>
          <w:p w:rsidR="00AC2EB4" w:rsidRDefault="00946D80" w14:paraId="7B4E3EAB" w14:textId="77777777">
            <w:pPr>
              <w:ind w:left="2"/>
            </w:pPr>
            <w:r>
              <w:t xml:space="preserve"> </w:t>
            </w:r>
          </w:p>
          <w:p w:rsidR="00AC2EB4" w:rsidRDefault="00946D80" w14:paraId="03C71578" w14:textId="77777777">
            <w:pPr>
              <w:ind w:left="2"/>
            </w:pPr>
            <w:r>
              <w:t xml:space="preserve"> </w:t>
            </w:r>
          </w:p>
        </w:tc>
        <w:tc>
          <w:tcPr>
            <w:tcW w:w="4396" w:type="dxa"/>
            <w:gridSpan w:val="2"/>
            <w:tcBorders>
              <w:top w:val="single" w:color="000000" w:sz="4" w:space="0"/>
              <w:left w:val="single" w:color="000000" w:sz="4" w:space="0"/>
              <w:bottom w:val="single" w:color="000000" w:sz="4" w:space="0"/>
              <w:right w:val="single" w:color="000000" w:sz="4" w:space="0"/>
            </w:tcBorders>
          </w:tcPr>
          <w:p w:rsidR="00AC2EB4" w:rsidRDefault="00946D80" w14:paraId="078F4D13" w14:textId="77777777">
            <w:pPr>
              <w:ind w:left="1"/>
            </w:pPr>
            <w:r>
              <w:t xml:space="preserve">Counting numbers of electrons and numbers of bonds.  </w:t>
            </w:r>
          </w:p>
        </w:tc>
        <w:tc>
          <w:tcPr>
            <w:tcW w:w="4400" w:type="dxa"/>
            <w:tcBorders>
              <w:top w:val="single" w:color="000000" w:sz="4" w:space="0"/>
              <w:left w:val="single" w:color="000000" w:sz="4" w:space="0"/>
              <w:bottom w:val="single" w:color="000000" w:sz="4" w:space="0"/>
              <w:right w:val="single" w:color="000000" w:sz="4" w:space="0"/>
            </w:tcBorders>
          </w:tcPr>
          <w:p w:rsidR="00AC2EB4" w:rsidRDefault="00946D80" w14:paraId="1F8C9963" w14:textId="77777777">
            <w:pPr>
              <w:ind w:left="1"/>
            </w:pPr>
            <w:r>
              <w:t xml:space="preserve">Descriptions of what happens at each electrode, measuring solutions.  </w:t>
            </w:r>
          </w:p>
        </w:tc>
      </w:tr>
    </w:tbl>
    <w:p w:rsidR="00AC2EB4" w:rsidRDefault="00946D80" w14:paraId="457153D7" w14:textId="77777777">
      <w:pPr>
        <w:ind w:left="-720"/>
        <w:jc w:val="both"/>
      </w:pPr>
      <w:r>
        <w:t xml:space="preserve"> </w:t>
      </w:r>
    </w:p>
    <w:p w:rsidR="00AC2EB4" w:rsidRDefault="00946D80" w14:paraId="27AA44A3" w14:textId="77777777">
      <w:pPr>
        <w:spacing w:after="0"/>
        <w:ind w:left="-720"/>
        <w:jc w:val="both"/>
      </w:pPr>
      <w:r>
        <w:t xml:space="preserve"> </w:t>
      </w:r>
    </w:p>
    <w:tbl>
      <w:tblPr>
        <w:tblStyle w:val="TableGrid"/>
        <w:tblW w:w="15389" w:type="dxa"/>
        <w:tblInd w:w="-714" w:type="dxa"/>
        <w:tblCellMar>
          <w:top w:w="49" w:type="dxa"/>
          <w:left w:w="107" w:type="dxa"/>
          <w:right w:w="108" w:type="dxa"/>
        </w:tblCellMar>
        <w:tblLook w:val="04A0" w:firstRow="1" w:lastRow="0" w:firstColumn="1" w:lastColumn="0" w:noHBand="0" w:noVBand="1"/>
      </w:tblPr>
      <w:tblGrid>
        <w:gridCol w:w="2196"/>
        <w:gridCol w:w="4397"/>
        <w:gridCol w:w="2198"/>
        <w:gridCol w:w="2194"/>
        <w:gridCol w:w="4404"/>
      </w:tblGrid>
      <w:tr w:rsidR="00AC2EB4" w14:paraId="48164FF9" w14:textId="77777777">
        <w:trPr>
          <w:trHeight w:val="400"/>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4A17D969" w14:textId="77777777">
            <w:r>
              <w:rPr>
                <w:b/>
                <w:sz w:val="32"/>
              </w:rPr>
              <w:t xml:space="preserve">Subject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0FFC73D4" w14:textId="77777777">
            <w:pPr>
              <w:ind w:left="2"/>
              <w:jc w:val="center"/>
            </w:pPr>
            <w:r>
              <w:rPr>
                <w:b/>
                <w:sz w:val="32"/>
              </w:rPr>
              <w:t xml:space="preserve">Chemistry  </w:t>
            </w:r>
          </w:p>
        </w:tc>
        <w:tc>
          <w:tcPr>
            <w:tcW w:w="2198" w:type="dxa"/>
            <w:tcBorders>
              <w:top w:val="single" w:color="000000" w:sz="4" w:space="0"/>
              <w:left w:val="single" w:color="000000" w:sz="4" w:space="0"/>
              <w:bottom w:val="single" w:color="000000" w:sz="4" w:space="0"/>
              <w:right w:val="single" w:color="000000" w:sz="4" w:space="0"/>
            </w:tcBorders>
          </w:tcPr>
          <w:p w:rsidR="00AC2EB4" w:rsidRDefault="00946D80" w14:paraId="62F447F5" w14:textId="77777777">
            <w:pPr>
              <w:ind w:left="1"/>
            </w:pPr>
            <w:r>
              <w:rPr>
                <w:sz w:val="32"/>
              </w:rPr>
              <w:t xml:space="preserve">Year Group: </w:t>
            </w:r>
          </w:p>
        </w:tc>
        <w:tc>
          <w:tcPr>
            <w:tcW w:w="2194" w:type="dxa"/>
            <w:tcBorders>
              <w:top w:val="single" w:color="000000" w:sz="4" w:space="0"/>
              <w:left w:val="single" w:color="000000" w:sz="4" w:space="0"/>
              <w:bottom w:val="single" w:color="000000" w:sz="4" w:space="0"/>
              <w:right w:val="nil"/>
            </w:tcBorders>
          </w:tcPr>
          <w:p w:rsidR="00AC2EB4" w:rsidRDefault="00946D80" w14:paraId="507967D5" w14:textId="77777777">
            <w:pPr>
              <w:ind w:left="7"/>
              <w:jc w:val="center"/>
            </w:pPr>
            <w:r>
              <w:rPr>
                <w:b/>
                <w:sz w:val="32"/>
              </w:rPr>
              <w:t xml:space="preserve">10 </w:t>
            </w:r>
          </w:p>
        </w:tc>
        <w:tc>
          <w:tcPr>
            <w:tcW w:w="4404" w:type="dxa"/>
            <w:tcBorders>
              <w:top w:val="single" w:color="000000" w:sz="4" w:space="0"/>
              <w:left w:val="nil"/>
              <w:bottom w:val="single" w:color="000000" w:sz="4" w:space="0"/>
              <w:right w:val="nil"/>
            </w:tcBorders>
            <w:shd w:val="clear" w:color="auto" w:fill="000000"/>
          </w:tcPr>
          <w:p w:rsidR="00AC2EB4" w:rsidRDefault="00946D80" w14:paraId="5C912A72" w14:textId="77777777">
            <w:pPr>
              <w:ind w:left="5"/>
            </w:pPr>
            <w:r>
              <w:rPr>
                <w:color w:val="FFFFFF"/>
                <w:sz w:val="32"/>
              </w:rPr>
              <w:t xml:space="preserve"> </w:t>
            </w:r>
            <w:r>
              <w:rPr>
                <w:color w:val="FFFFFF"/>
                <w:sz w:val="32"/>
              </w:rPr>
              <w:tab/>
            </w:r>
            <w:r>
              <w:rPr>
                <w:color w:val="FFFFFF"/>
              </w:rPr>
              <w:t xml:space="preserve"> </w:t>
            </w:r>
          </w:p>
        </w:tc>
      </w:tr>
      <w:tr w:rsidR="00AC2EB4" w14:paraId="550E3190" w14:textId="77777777">
        <w:trPr>
          <w:trHeight w:val="278"/>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1B06E744" w14:textId="77777777">
            <w:r>
              <w:rPr>
                <w:b/>
              </w:rPr>
              <w:t xml:space="preserve">Unit/Topic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72E2CD14" w14:textId="77777777">
            <w:pPr>
              <w:ind w:left="1"/>
              <w:jc w:val="center"/>
            </w:pPr>
            <w:r>
              <w:rPr>
                <w:b/>
              </w:rPr>
              <w:t xml:space="preserve">Chemical Calculations  </w:t>
            </w:r>
          </w:p>
        </w:tc>
        <w:tc>
          <w:tcPr>
            <w:tcW w:w="2198" w:type="dxa"/>
            <w:vMerge w:val="restart"/>
            <w:tcBorders>
              <w:top w:val="single" w:color="000000" w:sz="4" w:space="0"/>
              <w:left w:val="single" w:color="000000" w:sz="4" w:space="0"/>
              <w:bottom w:val="single" w:color="000000" w:sz="4" w:space="0"/>
              <w:right w:val="nil"/>
            </w:tcBorders>
          </w:tcPr>
          <w:p w:rsidR="00AC2EB4" w:rsidRDefault="00AC2EB4" w14:paraId="01E26D02" w14:textId="77777777"/>
        </w:tc>
        <w:tc>
          <w:tcPr>
            <w:tcW w:w="6598" w:type="dxa"/>
            <w:gridSpan w:val="2"/>
            <w:vMerge w:val="restart"/>
            <w:tcBorders>
              <w:top w:val="single" w:color="000000" w:sz="4" w:space="0"/>
              <w:left w:val="nil"/>
              <w:bottom w:val="single" w:color="000000" w:sz="4" w:space="0"/>
              <w:right w:val="single" w:color="000000" w:sz="4" w:space="0"/>
            </w:tcBorders>
          </w:tcPr>
          <w:p w:rsidR="00AC2EB4" w:rsidRDefault="00946D80" w14:paraId="667C9933" w14:textId="77777777">
            <w:pPr>
              <w:ind w:left="2092"/>
            </w:pPr>
            <w:r>
              <w:rPr>
                <w:b/>
              </w:rPr>
              <w:t xml:space="preserve"> </w:t>
            </w:r>
          </w:p>
        </w:tc>
      </w:tr>
      <w:tr w:rsidR="00AC2EB4" w14:paraId="47F4629C" w14:textId="77777777">
        <w:trPr>
          <w:trHeight w:val="1621"/>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1C9051B5" w14:textId="77777777">
            <w:r>
              <w:rPr>
                <w:b/>
              </w:rPr>
              <w:t xml:space="preserve">Skills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679B51E9" w14:textId="77777777">
            <w:pPr>
              <w:ind w:left="2"/>
            </w:pPr>
            <w:r>
              <w:t xml:space="preserve">Recognise and use: </w:t>
            </w:r>
          </w:p>
          <w:p w:rsidR="00AC2EB4" w:rsidRDefault="00946D80" w14:paraId="4CA24A96" w14:textId="77777777">
            <w:pPr>
              <w:spacing w:line="241" w:lineRule="auto"/>
              <w:ind w:left="2"/>
            </w:pPr>
            <w:r>
              <w:t xml:space="preserve">expressions in decimal form, standard form, significant figures.  </w:t>
            </w:r>
          </w:p>
          <w:p w:rsidR="00AC2EB4" w:rsidRDefault="00946D80" w14:paraId="09142866" w14:textId="77777777">
            <w:pPr>
              <w:ind w:left="2"/>
            </w:pPr>
            <w:r>
              <w:t xml:space="preserve">Change the subject of an equation. </w:t>
            </w:r>
          </w:p>
          <w:p w:rsidR="00AC2EB4" w:rsidRDefault="00946D80" w14:paraId="655E849A" w14:textId="77777777">
            <w:pPr>
              <w:ind w:left="2"/>
            </w:pPr>
            <w:r>
              <w:t xml:space="preserve">Understanding and being able to manipulate ratios. </w:t>
            </w:r>
          </w:p>
        </w:tc>
        <w:tc>
          <w:tcPr>
            <w:tcW w:w="0" w:type="auto"/>
            <w:vMerge/>
            <w:tcBorders>
              <w:top w:val="nil"/>
              <w:left w:val="single" w:color="000000" w:sz="4" w:space="0"/>
              <w:bottom w:val="nil"/>
              <w:right w:val="nil"/>
            </w:tcBorders>
          </w:tcPr>
          <w:p w:rsidR="00AC2EB4" w:rsidRDefault="00AC2EB4" w14:paraId="761206F2" w14:textId="77777777"/>
        </w:tc>
        <w:tc>
          <w:tcPr>
            <w:tcW w:w="0" w:type="auto"/>
            <w:gridSpan w:val="2"/>
            <w:vMerge/>
            <w:tcBorders>
              <w:top w:val="nil"/>
              <w:left w:val="nil"/>
              <w:bottom w:val="nil"/>
              <w:right w:val="single" w:color="000000" w:sz="4" w:space="0"/>
            </w:tcBorders>
          </w:tcPr>
          <w:p w:rsidR="00AC2EB4" w:rsidRDefault="00AC2EB4" w14:paraId="2CA16D8C" w14:textId="77777777"/>
        </w:tc>
      </w:tr>
      <w:tr w:rsidR="00AC2EB4" w14:paraId="22C04991" w14:textId="77777777">
        <w:trPr>
          <w:trHeight w:val="816"/>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0577D0D8" w14:textId="77777777">
            <w:r>
              <w:rPr>
                <w:b/>
              </w:rPr>
              <w:t xml:space="preserve">Knowledge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60939D99" w14:textId="77777777">
            <w:pPr>
              <w:ind w:left="2"/>
            </w:pPr>
            <w:r>
              <w:t xml:space="preserve">Definition of relative formula mass, moles, understanding how Avogadro’s constant is linked to moles, calculating empirical formula. </w:t>
            </w:r>
          </w:p>
        </w:tc>
        <w:tc>
          <w:tcPr>
            <w:tcW w:w="0" w:type="auto"/>
            <w:vMerge/>
            <w:tcBorders>
              <w:top w:val="nil"/>
              <w:left w:val="single" w:color="000000" w:sz="4" w:space="0"/>
              <w:bottom w:val="nil"/>
              <w:right w:val="nil"/>
            </w:tcBorders>
          </w:tcPr>
          <w:p w:rsidR="00AC2EB4" w:rsidRDefault="00AC2EB4" w14:paraId="1A11DA17" w14:textId="77777777"/>
        </w:tc>
        <w:tc>
          <w:tcPr>
            <w:tcW w:w="0" w:type="auto"/>
            <w:gridSpan w:val="2"/>
            <w:vMerge/>
            <w:tcBorders>
              <w:top w:val="nil"/>
              <w:left w:val="nil"/>
              <w:bottom w:val="nil"/>
              <w:right w:val="single" w:color="000000" w:sz="4" w:space="0"/>
            </w:tcBorders>
          </w:tcPr>
          <w:p w:rsidR="00AC2EB4" w:rsidRDefault="00AC2EB4" w14:paraId="39E86039" w14:textId="77777777"/>
        </w:tc>
      </w:tr>
      <w:tr w:rsidR="00AC2EB4" w14:paraId="2B75C445" w14:textId="77777777">
        <w:trPr>
          <w:trHeight w:val="547"/>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45D317DE" w14:textId="77777777">
            <w:r>
              <w:rPr>
                <w:b/>
              </w:rPr>
              <w:t xml:space="preserve">Recall/review from previous learning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4E477178" w14:textId="77777777">
            <w:pPr>
              <w:ind w:left="2"/>
            </w:pPr>
            <w:r>
              <w:t xml:space="preserve">1-5 recall starters.  </w:t>
            </w:r>
          </w:p>
          <w:p w:rsidR="00AC2EB4" w:rsidRDefault="00946D80" w14:paraId="25D8EFEC" w14:textId="77777777">
            <w:pPr>
              <w:ind w:left="2"/>
            </w:pPr>
            <w:r>
              <w:t xml:space="preserve">Basic SI units (grams, seconds, ml) from KS3 </w:t>
            </w:r>
          </w:p>
        </w:tc>
        <w:tc>
          <w:tcPr>
            <w:tcW w:w="0" w:type="auto"/>
            <w:vMerge/>
            <w:tcBorders>
              <w:top w:val="nil"/>
              <w:left w:val="single" w:color="000000" w:sz="4" w:space="0"/>
              <w:bottom w:val="nil"/>
              <w:right w:val="nil"/>
            </w:tcBorders>
          </w:tcPr>
          <w:p w:rsidR="00AC2EB4" w:rsidRDefault="00AC2EB4" w14:paraId="0E78F6B9" w14:textId="77777777"/>
        </w:tc>
        <w:tc>
          <w:tcPr>
            <w:tcW w:w="0" w:type="auto"/>
            <w:gridSpan w:val="2"/>
            <w:vMerge/>
            <w:tcBorders>
              <w:top w:val="nil"/>
              <w:left w:val="nil"/>
              <w:bottom w:val="nil"/>
              <w:right w:val="single" w:color="000000" w:sz="4" w:space="0"/>
            </w:tcBorders>
          </w:tcPr>
          <w:p w:rsidR="00AC2EB4" w:rsidRDefault="00AC2EB4" w14:paraId="519DBD58" w14:textId="77777777"/>
        </w:tc>
      </w:tr>
      <w:tr w:rsidR="00AC2EB4" w14:paraId="056767D9" w14:textId="77777777">
        <w:trPr>
          <w:trHeight w:val="300"/>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5FF742BD" w14:textId="77777777">
            <w:r>
              <w:rPr>
                <w:b/>
              </w:rPr>
              <w:t xml:space="preserve">Assessment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2BC824ED" w14:textId="77777777">
            <w:pPr>
              <w:ind w:left="2"/>
            </w:pPr>
            <w:r>
              <w:t xml:space="preserve">End of topic test </w:t>
            </w:r>
          </w:p>
        </w:tc>
        <w:tc>
          <w:tcPr>
            <w:tcW w:w="0" w:type="auto"/>
            <w:vMerge/>
            <w:tcBorders>
              <w:top w:val="nil"/>
              <w:left w:val="single" w:color="000000" w:sz="4" w:space="0"/>
              <w:bottom w:val="nil"/>
              <w:right w:val="nil"/>
            </w:tcBorders>
          </w:tcPr>
          <w:p w:rsidR="00AC2EB4" w:rsidRDefault="00AC2EB4" w14:paraId="383D70E3" w14:textId="77777777"/>
        </w:tc>
        <w:tc>
          <w:tcPr>
            <w:tcW w:w="0" w:type="auto"/>
            <w:gridSpan w:val="2"/>
            <w:vMerge/>
            <w:tcBorders>
              <w:top w:val="nil"/>
              <w:left w:val="nil"/>
              <w:bottom w:val="nil"/>
              <w:right w:val="single" w:color="000000" w:sz="4" w:space="0"/>
            </w:tcBorders>
          </w:tcPr>
          <w:p w:rsidR="00AC2EB4" w:rsidRDefault="00AC2EB4" w14:paraId="282097AC" w14:textId="77777777"/>
        </w:tc>
      </w:tr>
      <w:tr w:rsidR="00AC2EB4" w14:paraId="288E8B10" w14:textId="77777777">
        <w:trPr>
          <w:trHeight w:val="815"/>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6B079272" w14:textId="77777777">
            <w:r>
              <w:rPr>
                <w:b/>
              </w:rPr>
              <w:t xml:space="preserve">Cultural Capital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1C8A1C79" w14:textId="77777777">
            <w:pPr>
              <w:ind w:left="2"/>
            </w:pPr>
            <w:r>
              <w:t xml:space="preserve">Skills that are taught in this topic relate to real life concepts such as changing ratios for a recipe.  </w:t>
            </w:r>
          </w:p>
        </w:tc>
        <w:tc>
          <w:tcPr>
            <w:tcW w:w="0" w:type="auto"/>
            <w:vMerge/>
            <w:tcBorders>
              <w:top w:val="nil"/>
              <w:left w:val="single" w:color="000000" w:sz="4" w:space="0"/>
              <w:bottom w:val="nil"/>
              <w:right w:val="nil"/>
            </w:tcBorders>
          </w:tcPr>
          <w:p w:rsidR="00AC2EB4" w:rsidRDefault="00AC2EB4" w14:paraId="79730793" w14:textId="77777777"/>
        </w:tc>
        <w:tc>
          <w:tcPr>
            <w:tcW w:w="0" w:type="auto"/>
            <w:gridSpan w:val="2"/>
            <w:vMerge/>
            <w:tcBorders>
              <w:top w:val="nil"/>
              <w:left w:val="nil"/>
              <w:bottom w:val="nil"/>
              <w:right w:val="single" w:color="000000" w:sz="4" w:space="0"/>
            </w:tcBorders>
          </w:tcPr>
          <w:p w:rsidR="00AC2EB4" w:rsidRDefault="00AC2EB4" w14:paraId="4CF68664" w14:textId="77777777"/>
        </w:tc>
      </w:tr>
      <w:tr w:rsidR="00AC2EB4" w14:paraId="459F39F8" w14:textId="77777777">
        <w:trPr>
          <w:trHeight w:val="277"/>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7F79AB64" w14:textId="77777777">
            <w:r>
              <w:rPr>
                <w:b/>
              </w:rPr>
              <w:t xml:space="preserve">Literacy/Numeracy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79B11F93" w14:textId="77777777">
            <w:pPr>
              <w:ind w:left="2"/>
            </w:pPr>
            <w:r>
              <w:t xml:space="preserve">Converting between different units. See skills. </w:t>
            </w:r>
          </w:p>
        </w:tc>
        <w:tc>
          <w:tcPr>
            <w:tcW w:w="0" w:type="auto"/>
            <w:vMerge/>
            <w:tcBorders>
              <w:top w:val="nil"/>
              <w:left w:val="single" w:color="000000" w:sz="4" w:space="0"/>
              <w:bottom w:val="single" w:color="000000" w:sz="4" w:space="0"/>
              <w:right w:val="nil"/>
            </w:tcBorders>
          </w:tcPr>
          <w:p w:rsidR="00AC2EB4" w:rsidRDefault="00AC2EB4" w14:paraId="1B153B2C" w14:textId="77777777"/>
        </w:tc>
        <w:tc>
          <w:tcPr>
            <w:tcW w:w="0" w:type="auto"/>
            <w:gridSpan w:val="2"/>
            <w:vMerge/>
            <w:tcBorders>
              <w:top w:val="nil"/>
              <w:left w:val="nil"/>
              <w:bottom w:val="single" w:color="000000" w:sz="4" w:space="0"/>
              <w:right w:val="single" w:color="000000" w:sz="4" w:space="0"/>
            </w:tcBorders>
          </w:tcPr>
          <w:p w:rsidR="00AC2EB4" w:rsidRDefault="00AC2EB4" w14:paraId="188BC8B3" w14:textId="77777777"/>
        </w:tc>
      </w:tr>
    </w:tbl>
    <w:p w:rsidR="00AC2EB4" w:rsidRDefault="00946D80" w14:paraId="087FA8C1" w14:textId="77777777">
      <w:pPr>
        <w:ind w:left="-720"/>
        <w:jc w:val="both"/>
      </w:pPr>
      <w:r>
        <w:t xml:space="preserve"> </w:t>
      </w:r>
    </w:p>
    <w:p w:rsidR="00AC2EB4" w:rsidRDefault="00946D80" w14:paraId="2479966F" w14:textId="77777777">
      <w:pPr>
        <w:spacing w:after="159"/>
        <w:ind w:left="-720"/>
        <w:jc w:val="both"/>
      </w:pPr>
      <w:r>
        <w:t xml:space="preserve"> </w:t>
      </w:r>
    </w:p>
    <w:p w:rsidR="00AC2EB4" w:rsidRDefault="00946D80" w14:paraId="678CDB24" w14:textId="77777777">
      <w:pPr>
        <w:spacing w:after="0"/>
        <w:ind w:left="-720"/>
        <w:jc w:val="both"/>
      </w:pPr>
      <w:r>
        <w:t xml:space="preserve"> </w:t>
      </w:r>
    </w:p>
    <w:tbl>
      <w:tblPr>
        <w:tblStyle w:val="TableGrid"/>
        <w:tblW w:w="15389" w:type="dxa"/>
        <w:tblInd w:w="-714" w:type="dxa"/>
        <w:tblCellMar>
          <w:top w:w="50" w:type="dxa"/>
          <w:left w:w="107" w:type="dxa"/>
          <w:right w:w="114" w:type="dxa"/>
        </w:tblCellMar>
        <w:tblLook w:val="04A0" w:firstRow="1" w:lastRow="0" w:firstColumn="1" w:lastColumn="0" w:noHBand="0" w:noVBand="1"/>
      </w:tblPr>
      <w:tblGrid>
        <w:gridCol w:w="2196"/>
        <w:gridCol w:w="4397"/>
        <w:gridCol w:w="2198"/>
        <w:gridCol w:w="2198"/>
        <w:gridCol w:w="4400"/>
      </w:tblGrid>
      <w:tr w:rsidR="00AC2EB4" w14:paraId="381CD667" w14:textId="77777777">
        <w:trPr>
          <w:trHeight w:val="400"/>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21BFE479" w14:textId="77777777">
            <w:r>
              <w:rPr>
                <w:b/>
                <w:sz w:val="32"/>
              </w:rPr>
              <w:t xml:space="preserve">Subject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59ACBB1D" w14:textId="77777777">
            <w:pPr>
              <w:ind w:left="8"/>
              <w:jc w:val="center"/>
            </w:pPr>
            <w:r>
              <w:rPr>
                <w:b/>
                <w:sz w:val="32"/>
              </w:rPr>
              <w:t xml:space="preserve">Chemistry </w:t>
            </w:r>
          </w:p>
        </w:tc>
        <w:tc>
          <w:tcPr>
            <w:tcW w:w="2198" w:type="dxa"/>
            <w:tcBorders>
              <w:top w:val="single" w:color="000000" w:sz="4" w:space="0"/>
              <w:left w:val="single" w:color="000000" w:sz="4" w:space="0"/>
              <w:bottom w:val="single" w:color="000000" w:sz="4" w:space="0"/>
              <w:right w:val="single" w:color="000000" w:sz="4" w:space="0"/>
            </w:tcBorders>
          </w:tcPr>
          <w:p w:rsidR="00AC2EB4" w:rsidRDefault="00946D80" w14:paraId="52933A79" w14:textId="77777777">
            <w:pPr>
              <w:ind w:left="1"/>
            </w:pPr>
            <w:r>
              <w:rPr>
                <w:sz w:val="32"/>
              </w:rPr>
              <w:t xml:space="preserve">Year Group: </w:t>
            </w:r>
          </w:p>
        </w:tc>
        <w:tc>
          <w:tcPr>
            <w:tcW w:w="2197" w:type="dxa"/>
            <w:tcBorders>
              <w:top w:val="single" w:color="000000" w:sz="4" w:space="0"/>
              <w:left w:val="single" w:color="000000" w:sz="4" w:space="0"/>
              <w:bottom w:val="single" w:color="000000" w:sz="4" w:space="0"/>
              <w:right w:val="nil"/>
            </w:tcBorders>
          </w:tcPr>
          <w:p w:rsidR="00AC2EB4" w:rsidRDefault="00946D80" w14:paraId="75372638" w14:textId="77777777">
            <w:pPr>
              <w:ind w:left="8"/>
              <w:jc w:val="center"/>
            </w:pPr>
            <w:r>
              <w:rPr>
                <w:b/>
                <w:sz w:val="32"/>
              </w:rPr>
              <w:t xml:space="preserve">11 </w:t>
            </w:r>
          </w:p>
        </w:tc>
        <w:tc>
          <w:tcPr>
            <w:tcW w:w="4400" w:type="dxa"/>
            <w:tcBorders>
              <w:top w:val="single" w:color="000000" w:sz="4" w:space="0"/>
              <w:left w:val="nil"/>
              <w:bottom w:val="single" w:color="000000" w:sz="4" w:space="0"/>
              <w:right w:val="nil"/>
            </w:tcBorders>
            <w:shd w:val="clear" w:color="auto" w:fill="000000"/>
          </w:tcPr>
          <w:p w:rsidR="00AC2EB4" w:rsidRDefault="00946D80" w14:paraId="5FC2329F" w14:textId="77777777">
            <w:pPr>
              <w:ind w:left="1"/>
            </w:pPr>
            <w:r>
              <w:rPr>
                <w:color w:val="FFFFFF"/>
                <w:sz w:val="32"/>
              </w:rPr>
              <w:t xml:space="preserve"> </w:t>
            </w:r>
            <w:r>
              <w:rPr>
                <w:color w:val="FFFFFF"/>
                <w:sz w:val="32"/>
              </w:rPr>
              <w:tab/>
            </w:r>
            <w:r>
              <w:rPr>
                <w:color w:val="FFFFFF"/>
              </w:rPr>
              <w:t xml:space="preserve"> </w:t>
            </w:r>
          </w:p>
        </w:tc>
      </w:tr>
      <w:tr w:rsidR="00AC2EB4" w14:paraId="1CAC7813" w14:textId="77777777">
        <w:trPr>
          <w:trHeight w:val="278"/>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455A02B0" w14:textId="77777777">
            <w:r>
              <w:rPr>
                <w:b/>
              </w:rPr>
              <w:t xml:space="preserve">Unit/Topic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2925E88A" w14:textId="77777777">
            <w:pPr>
              <w:ind w:left="8"/>
              <w:jc w:val="center"/>
            </w:pPr>
            <w:r>
              <w:rPr>
                <w:b/>
              </w:rPr>
              <w:t xml:space="preserve">Hydrocarbons </w:t>
            </w:r>
          </w:p>
        </w:tc>
        <w:tc>
          <w:tcPr>
            <w:tcW w:w="4396" w:type="dxa"/>
            <w:gridSpan w:val="2"/>
            <w:tcBorders>
              <w:top w:val="single" w:color="000000" w:sz="4" w:space="0"/>
              <w:left w:val="single" w:color="000000" w:sz="4" w:space="0"/>
              <w:bottom w:val="single" w:color="000000" w:sz="4" w:space="0"/>
              <w:right w:val="single" w:color="000000" w:sz="4" w:space="0"/>
            </w:tcBorders>
          </w:tcPr>
          <w:p w:rsidR="00AC2EB4" w:rsidRDefault="00946D80" w14:paraId="2E56BE5D" w14:textId="77777777">
            <w:pPr>
              <w:ind w:left="6"/>
              <w:jc w:val="center"/>
            </w:pPr>
            <w:r>
              <w:rPr>
                <w:b/>
              </w:rPr>
              <w:t xml:space="preserve">Chemical analysis </w:t>
            </w:r>
          </w:p>
        </w:tc>
        <w:tc>
          <w:tcPr>
            <w:tcW w:w="4400" w:type="dxa"/>
            <w:tcBorders>
              <w:top w:val="single" w:color="000000" w:sz="4" w:space="0"/>
              <w:left w:val="single" w:color="000000" w:sz="4" w:space="0"/>
              <w:bottom w:val="single" w:color="000000" w:sz="4" w:space="0"/>
              <w:right w:val="single" w:color="000000" w:sz="4" w:space="0"/>
            </w:tcBorders>
          </w:tcPr>
          <w:p w:rsidR="00AC2EB4" w:rsidRDefault="00946D80" w14:paraId="50D1D385" w14:textId="77777777">
            <w:pPr>
              <w:ind w:left="2"/>
              <w:jc w:val="center"/>
            </w:pPr>
            <w:r>
              <w:rPr>
                <w:b/>
              </w:rPr>
              <w:t xml:space="preserve">The </w:t>
            </w:r>
            <w:proofErr w:type="spellStart"/>
            <w:r>
              <w:rPr>
                <w:b/>
              </w:rPr>
              <w:t>Earths</w:t>
            </w:r>
            <w:proofErr w:type="spellEnd"/>
            <w:r>
              <w:rPr>
                <w:b/>
              </w:rPr>
              <w:t xml:space="preserve"> atmosphere </w:t>
            </w:r>
          </w:p>
        </w:tc>
      </w:tr>
      <w:tr w:rsidR="00AC2EB4" w14:paraId="675956E6" w14:textId="77777777">
        <w:trPr>
          <w:trHeight w:val="278"/>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1F8733D1" w14:textId="77777777">
            <w:r>
              <w:rPr>
                <w:b/>
              </w:rPr>
              <w:t xml:space="preserve">Skills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20DB9445" w14:textId="77777777">
            <w:pPr>
              <w:ind w:left="2"/>
            </w:pPr>
            <w:r>
              <w:t xml:space="preserve">WS 1.2 </w:t>
            </w:r>
          </w:p>
        </w:tc>
        <w:tc>
          <w:tcPr>
            <w:tcW w:w="4396" w:type="dxa"/>
            <w:gridSpan w:val="2"/>
            <w:tcBorders>
              <w:top w:val="single" w:color="000000" w:sz="4" w:space="0"/>
              <w:left w:val="single" w:color="000000" w:sz="4" w:space="0"/>
              <w:bottom w:val="single" w:color="000000" w:sz="4" w:space="0"/>
              <w:right w:val="single" w:color="000000" w:sz="4" w:space="0"/>
            </w:tcBorders>
          </w:tcPr>
          <w:p w:rsidR="00AC2EB4" w:rsidRDefault="00946D80" w14:paraId="22D3EF83" w14:textId="77777777">
            <w:pPr>
              <w:ind w:left="1"/>
            </w:pPr>
            <w:r>
              <w:t xml:space="preserve">WS 2.2, 4.1, 1.4, 3.1, 2.3 </w:t>
            </w:r>
          </w:p>
        </w:tc>
        <w:tc>
          <w:tcPr>
            <w:tcW w:w="4400" w:type="dxa"/>
            <w:tcBorders>
              <w:top w:val="single" w:color="000000" w:sz="4" w:space="0"/>
              <w:left w:val="single" w:color="000000" w:sz="4" w:space="0"/>
              <w:bottom w:val="single" w:color="000000" w:sz="4" w:space="0"/>
              <w:right w:val="single" w:color="000000" w:sz="4" w:space="0"/>
            </w:tcBorders>
          </w:tcPr>
          <w:p w:rsidR="00AC2EB4" w:rsidRDefault="00946D80" w14:paraId="37984344" w14:textId="77777777">
            <w:pPr>
              <w:ind w:left="1"/>
            </w:pPr>
            <w:r>
              <w:t xml:space="preserve">WS 1.1, 1.2, 1.3, 1.4, 1.5, 1.6, 3.5, 3.6, 4.1 </w:t>
            </w:r>
          </w:p>
        </w:tc>
      </w:tr>
      <w:tr w:rsidR="00AC2EB4" w14:paraId="6FAEE36E" w14:textId="77777777">
        <w:trPr>
          <w:trHeight w:val="2229"/>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6967B588" w14:textId="77777777">
            <w:r>
              <w:rPr>
                <w:b/>
              </w:rPr>
              <w:t xml:space="preserve">Knowledge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4AAC0589" w14:textId="77777777">
            <w:pPr>
              <w:numPr>
                <w:ilvl w:val="0"/>
                <w:numId w:val="5"/>
              </w:numPr>
              <w:ind w:hanging="360"/>
            </w:pPr>
            <w:r>
              <w:t xml:space="preserve">Crude oil is a mixture of hydrocarbons </w:t>
            </w:r>
          </w:p>
          <w:p w:rsidR="00AC2EB4" w:rsidRDefault="00946D80" w14:paraId="445D3E86" w14:textId="77777777">
            <w:pPr>
              <w:numPr>
                <w:ilvl w:val="0"/>
                <w:numId w:val="5"/>
              </w:numPr>
              <w:ind w:hanging="360"/>
            </w:pPr>
            <w:r>
              <w:t xml:space="preserve">Crude oil is a finite resource </w:t>
            </w:r>
          </w:p>
          <w:p w:rsidR="00AC2EB4" w:rsidRDefault="00946D80" w14:paraId="483467C8" w14:textId="77777777">
            <w:pPr>
              <w:numPr>
                <w:ilvl w:val="0"/>
                <w:numId w:val="5"/>
              </w:numPr>
              <w:ind w:hanging="360"/>
            </w:pPr>
            <w:r>
              <w:t xml:space="preserve">Recognise formula and structure of </w:t>
            </w:r>
          </w:p>
          <w:p w:rsidR="00AC2EB4" w:rsidRDefault="00946D80" w14:paraId="1D7E39FA" w14:textId="77777777">
            <w:pPr>
              <w:spacing w:after="5"/>
              <w:ind w:left="722"/>
            </w:pPr>
            <w:r>
              <w:t>(</w:t>
            </w:r>
            <w:proofErr w:type="gramStart"/>
            <w:r>
              <w:t>alkanes</w:t>
            </w:r>
            <w:proofErr w:type="gramEnd"/>
            <w:r>
              <w:t xml:space="preserve"> and alkenes) </w:t>
            </w:r>
          </w:p>
          <w:p w:rsidR="00AC2EB4" w:rsidRDefault="00946D80" w14:paraId="0E82E8E4" w14:textId="77777777">
            <w:pPr>
              <w:numPr>
                <w:ilvl w:val="0"/>
                <w:numId w:val="5"/>
              </w:numPr>
              <w:ind w:hanging="360"/>
            </w:pPr>
            <w:r>
              <w:t xml:space="preserve">Fractional distillation </w:t>
            </w:r>
          </w:p>
          <w:p w:rsidR="00AC2EB4" w:rsidRDefault="00946D80" w14:paraId="4F2D27BA" w14:textId="77777777">
            <w:pPr>
              <w:numPr>
                <w:ilvl w:val="0"/>
                <w:numId w:val="5"/>
              </w:numPr>
              <w:spacing w:after="26" w:line="241" w:lineRule="auto"/>
              <w:ind w:hanging="360"/>
            </w:pPr>
            <w:r>
              <w:t xml:space="preserve">Properties of hydrocarbons (viscosity, boiling point, flammability) </w:t>
            </w:r>
          </w:p>
          <w:p w:rsidR="00AC2EB4" w:rsidRDefault="00946D80" w14:paraId="1259ED8E" w14:textId="77777777">
            <w:pPr>
              <w:numPr>
                <w:ilvl w:val="0"/>
                <w:numId w:val="5"/>
              </w:numPr>
              <w:ind w:hanging="360"/>
            </w:pPr>
            <w:r>
              <w:t xml:space="preserve">Cracking </w:t>
            </w:r>
          </w:p>
        </w:tc>
        <w:tc>
          <w:tcPr>
            <w:tcW w:w="4396" w:type="dxa"/>
            <w:gridSpan w:val="2"/>
            <w:tcBorders>
              <w:top w:val="single" w:color="000000" w:sz="4" w:space="0"/>
              <w:left w:val="single" w:color="000000" w:sz="4" w:space="0"/>
              <w:bottom w:val="single" w:color="000000" w:sz="4" w:space="0"/>
              <w:right w:val="single" w:color="000000" w:sz="4" w:space="0"/>
            </w:tcBorders>
          </w:tcPr>
          <w:p w:rsidR="00AC2EB4" w:rsidRDefault="00946D80" w14:paraId="1EFB120A" w14:textId="77777777">
            <w:pPr>
              <w:numPr>
                <w:ilvl w:val="0"/>
                <w:numId w:val="6"/>
              </w:numPr>
              <w:ind w:hanging="360"/>
            </w:pPr>
            <w:r>
              <w:t xml:space="preserve">Pure substances and formulations </w:t>
            </w:r>
          </w:p>
          <w:p w:rsidR="00AC2EB4" w:rsidRDefault="00946D80" w14:paraId="20EFDEFA" w14:textId="77777777">
            <w:pPr>
              <w:numPr>
                <w:ilvl w:val="0"/>
                <w:numId w:val="6"/>
              </w:numPr>
              <w:ind w:hanging="360"/>
            </w:pPr>
            <w:r>
              <w:t xml:space="preserve">Chromatography </w:t>
            </w:r>
          </w:p>
          <w:p w:rsidR="00AC2EB4" w:rsidRDefault="00946D80" w14:paraId="2D49F264" w14:textId="77777777">
            <w:pPr>
              <w:numPr>
                <w:ilvl w:val="0"/>
                <w:numId w:val="6"/>
              </w:numPr>
              <w:ind w:hanging="360"/>
            </w:pPr>
            <w:r>
              <w:t xml:space="preserve">Testing for gases </w:t>
            </w:r>
          </w:p>
        </w:tc>
        <w:tc>
          <w:tcPr>
            <w:tcW w:w="4400" w:type="dxa"/>
            <w:tcBorders>
              <w:top w:val="single" w:color="000000" w:sz="4" w:space="0"/>
              <w:left w:val="single" w:color="000000" w:sz="4" w:space="0"/>
              <w:bottom w:val="single" w:color="000000" w:sz="4" w:space="0"/>
              <w:right w:val="single" w:color="000000" w:sz="4" w:space="0"/>
            </w:tcBorders>
          </w:tcPr>
          <w:p w:rsidR="00AC2EB4" w:rsidRDefault="00946D80" w14:paraId="08E4AA71" w14:textId="77777777">
            <w:pPr>
              <w:numPr>
                <w:ilvl w:val="0"/>
                <w:numId w:val="7"/>
              </w:numPr>
              <w:ind w:hanging="409"/>
            </w:pPr>
            <w:r>
              <w:t xml:space="preserve">Early and evolving atmosphere </w:t>
            </w:r>
          </w:p>
          <w:p w:rsidR="00AC2EB4" w:rsidRDefault="00946D80" w14:paraId="476B68CC" w14:textId="77777777">
            <w:pPr>
              <w:numPr>
                <w:ilvl w:val="0"/>
                <w:numId w:val="7"/>
              </w:numPr>
              <w:spacing w:after="27"/>
              <w:ind w:hanging="409"/>
            </w:pPr>
            <w:r>
              <w:t xml:space="preserve">Present day composition of atmosphere </w:t>
            </w:r>
          </w:p>
          <w:p w:rsidR="00AC2EB4" w:rsidRDefault="00946D80" w14:paraId="7EA03957" w14:textId="77777777">
            <w:pPr>
              <w:numPr>
                <w:ilvl w:val="0"/>
                <w:numId w:val="7"/>
              </w:numPr>
              <w:ind w:hanging="409"/>
            </w:pPr>
            <w:r>
              <w:t xml:space="preserve">Greenhouse gases and Greenhouse </w:t>
            </w:r>
          </w:p>
          <w:p w:rsidR="00AC2EB4" w:rsidRDefault="00946D80" w14:paraId="63C4B9A3" w14:textId="77777777">
            <w:pPr>
              <w:spacing w:after="5"/>
              <w:ind w:left="721"/>
            </w:pPr>
            <w:r>
              <w:t xml:space="preserve">effect </w:t>
            </w:r>
          </w:p>
          <w:p w:rsidR="00AC2EB4" w:rsidRDefault="00946D80" w14:paraId="0D1285F3" w14:textId="77777777">
            <w:pPr>
              <w:numPr>
                <w:ilvl w:val="0"/>
                <w:numId w:val="7"/>
              </w:numPr>
              <w:ind w:hanging="409"/>
            </w:pPr>
            <w:r>
              <w:t xml:space="preserve">global warming evidence </w:t>
            </w:r>
          </w:p>
          <w:p w:rsidR="00AC2EB4" w:rsidRDefault="00946D80" w14:paraId="1AA965B0" w14:textId="77777777">
            <w:pPr>
              <w:numPr>
                <w:ilvl w:val="0"/>
                <w:numId w:val="7"/>
              </w:numPr>
              <w:ind w:hanging="409"/>
            </w:pPr>
            <w:r>
              <w:t xml:space="preserve">Carbon footprint and atmospheric pollution </w:t>
            </w:r>
          </w:p>
        </w:tc>
      </w:tr>
      <w:tr w:rsidR="00AC2EB4" w14:paraId="19D1E445" w14:textId="77777777">
        <w:trPr>
          <w:trHeight w:val="547"/>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2357F2A4" w14:textId="77777777">
            <w:r>
              <w:rPr>
                <w:b/>
              </w:rPr>
              <w:t xml:space="preserve">Recall/review from previous learning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000444D7" w14:textId="77777777">
            <w:pPr>
              <w:ind w:left="2" w:right="2068"/>
            </w:pPr>
            <w:r>
              <w:t xml:space="preserve">Y9 Covalent bonding Y7 Energy in fuels </w:t>
            </w:r>
          </w:p>
        </w:tc>
        <w:tc>
          <w:tcPr>
            <w:tcW w:w="4396" w:type="dxa"/>
            <w:gridSpan w:val="2"/>
            <w:tcBorders>
              <w:top w:val="single" w:color="000000" w:sz="4" w:space="0"/>
              <w:left w:val="single" w:color="000000" w:sz="4" w:space="0"/>
              <w:bottom w:val="single" w:color="000000" w:sz="4" w:space="0"/>
              <w:right w:val="single" w:color="000000" w:sz="4" w:space="0"/>
            </w:tcBorders>
          </w:tcPr>
          <w:p w:rsidR="00AC2EB4" w:rsidRDefault="00946D80" w14:paraId="3ED1959E" w14:textId="77777777">
            <w:pPr>
              <w:ind w:left="1"/>
            </w:pPr>
            <w:r>
              <w:t xml:space="preserve">Y7 Separating mixtures </w:t>
            </w:r>
          </w:p>
        </w:tc>
        <w:tc>
          <w:tcPr>
            <w:tcW w:w="4400" w:type="dxa"/>
            <w:tcBorders>
              <w:top w:val="single" w:color="000000" w:sz="4" w:space="0"/>
              <w:left w:val="single" w:color="000000" w:sz="4" w:space="0"/>
              <w:bottom w:val="single" w:color="000000" w:sz="4" w:space="0"/>
              <w:right w:val="single" w:color="000000" w:sz="4" w:space="0"/>
            </w:tcBorders>
          </w:tcPr>
          <w:p w:rsidR="00AC2EB4" w:rsidRDefault="00946D80" w14:paraId="09659A02" w14:textId="77777777">
            <w:pPr>
              <w:ind w:left="1"/>
            </w:pPr>
            <w:r>
              <w:t xml:space="preserve">Y8 Earth Topic – Greenhouse gases </w:t>
            </w:r>
          </w:p>
        </w:tc>
      </w:tr>
      <w:tr w:rsidR="00AC2EB4" w14:paraId="3870C414" w14:textId="77777777">
        <w:trPr>
          <w:trHeight w:val="1890"/>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242EDE9E" w14:textId="77777777">
            <w:r>
              <w:rPr>
                <w:b/>
              </w:rPr>
              <w:t xml:space="preserve">Assessment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351F2C0A" w14:textId="77777777">
            <w:pPr>
              <w:ind w:left="2"/>
            </w:pPr>
            <w:r>
              <w:t xml:space="preserve">Mid-topic assessment </w:t>
            </w:r>
          </w:p>
          <w:p w:rsidR="00AC2EB4" w:rsidRDefault="00BA286B" w14:paraId="07E950E8" w14:textId="07779ABB">
            <w:pPr>
              <w:spacing w:after="1"/>
              <w:ind w:left="2"/>
            </w:pPr>
            <w:r>
              <w:t>SAM learning</w:t>
            </w:r>
            <w:r w:rsidR="00946D80">
              <w:t xml:space="preserve"> Science </w:t>
            </w:r>
          </w:p>
          <w:p w:rsidR="00AC2EB4" w:rsidRDefault="00946D80" w14:paraId="1CD17C85" w14:textId="77777777">
            <w:pPr>
              <w:ind w:left="2"/>
            </w:pPr>
            <w:r>
              <w:t xml:space="preserve">End of topic test </w:t>
            </w:r>
          </w:p>
          <w:p w:rsidR="00AC2EB4" w:rsidRDefault="00946D80" w14:paraId="2BA2C28D" w14:textId="77777777">
            <w:pPr>
              <w:spacing w:after="1"/>
              <w:ind w:left="2"/>
            </w:pPr>
            <w:r>
              <w:t xml:space="preserve">Mock exam </w:t>
            </w:r>
          </w:p>
          <w:p w:rsidR="00AC2EB4" w:rsidRDefault="00946D80" w14:paraId="1E0E5299" w14:textId="77777777">
            <w:pPr>
              <w:ind w:left="2"/>
            </w:pPr>
            <w:r>
              <w:t xml:space="preserve">In-class questioning </w:t>
            </w:r>
          </w:p>
          <w:p w:rsidR="00AC2EB4" w:rsidRDefault="00946D80" w14:paraId="268373FA" w14:textId="77777777">
            <w:pPr>
              <w:ind w:left="2"/>
            </w:pPr>
            <w:r>
              <w:t xml:space="preserve">In-class exam Q and self-assessing </w:t>
            </w:r>
          </w:p>
        </w:tc>
        <w:tc>
          <w:tcPr>
            <w:tcW w:w="4396" w:type="dxa"/>
            <w:gridSpan w:val="2"/>
            <w:tcBorders>
              <w:top w:val="single" w:color="000000" w:sz="4" w:space="0"/>
              <w:left w:val="single" w:color="000000" w:sz="4" w:space="0"/>
              <w:bottom w:val="single" w:color="000000" w:sz="4" w:space="0"/>
              <w:right w:val="single" w:color="000000" w:sz="4" w:space="0"/>
            </w:tcBorders>
          </w:tcPr>
          <w:p w:rsidR="00AC2EB4" w:rsidRDefault="00946D80" w14:paraId="1C0500BC" w14:textId="77777777">
            <w:pPr>
              <w:ind w:left="1"/>
            </w:pPr>
            <w:r>
              <w:t xml:space="preserve">Mid topic assessment </w:t>
            </w:r>
          </w:p>
          <w:p w:rsidR="00AC2EB4" w:rsidRDefault="00BA286B" w14:paraId="06F9E7A5" w14:textId="7DEF8D32">
            <w:pPr>
              <w:spacing w:line="241" w:lineRule="auto"/>
              <w:ind w:left="1" w:right="2038"/>
            </w:pPr>
            <w:r>
              <w:t>SAM learning</w:t>
            </w:r>
            <w:r w:rsidR="00946D80">
              <w:t xml:space="preserve"> science Seneca learning </w:t>
            </w:r>
          </w:p>
          <w:p w:rsidR="00AC2EB4" w:rsidRDefault="00946D80" w14:paraId="3C385306" w14:textId="77777777">
            <w:pPr>
              <w:ind w:left="1"/>
            </w:pPr>
            <w:r>
              <w:t xml:space="preserve">End of topic test </w:t>
            </w:r>
          </w:p>
          <w:p w:rsidR="00AC2EB4" w:rsidRDefault="00946D80" w14:paraId="57D5DBDA" w14:textId="77777777">
            <w:pPr>
              <w:ind w:left="1"/>
            </w:pPr>
            <w:r>
              <w:t xml:space="preserve">Mock exam </w:t>
            </w:r>
          </w:p>
          <w:p w:rsidR="00AC2EB4" w:rsidRDefault="00946D80" w14:paraId="42602FC2" w14:textId="77777777">
            <w:pPr>
              <w:ind w:left="1"/>
            </w:pPr>
            <w:r>
              <w:t xml:space="preserve">Teacher questioning </w:t>
            </w:r>
          </w:p>
          <w:p w:rsidR="00AC2EB4" w:rsidRDefault="00946D80" w14:paraId="7F14FF16" w14:textId="77777777">
            <w:pPr>
              <w:ind w:left="1"/>
            </w:pPr>
            <w:r>
              <w:t xml:space="preserve">Required practical – testing for ions </w:t>
            </w:r>
          </w:p>
        </w:tc>
        <w:tc>
          <w:tcPr>
            <w:tcW w:w="4400" w:type="dxa"/>
            <w:tcBorders>
              <w:top w:val="single" w:color="000000" w:sz="4" w:space="0"/>
              <w:left w:val="single" w:color="000000" w:sz="4" w:space="0"/>
              <w:bottom w:val="single" w:color="000000" w:sz="4" w:space="0"/>
              <w:right w:val="single" w:color="000000" w:sz="4" w:space="0"/>
            </w:tcBorders>
          </w:tcPr>
          <w:p w:rsidR="00AC2EB4" w:rsidRDefault="00946D80" w14:paraId="638AF87C" w14:textId="77777777">
            <w:pPr>
              <w:ind w:left="1"/>
            </w:pPr>
            <w:r>
              <w:t xml:space="preserve">Mid-topic assessment </w:t>
            </w:r>
          </w:p>
          <w:p w:rsidR="00AC2EB4" w:rsidRDefault="00BA286B" w14:paraId="656B92DF" w14:textId="5D71C3C4">
            <w:pPr>
              <w:ind w:left="1"/>
            </w:pPr>
            <w:r>
              <w:t>SAM learning</w:t>
            </w:r>
            <w:r w:rsidR="00946D80">
              <w:t xml:space="preserve"> science </w:t>
            </w:r>
          </w:p>
          <w:p w:rsidR="00AC2EB4" w:rsidRDefault="00946D80" w14:paraId="6AEE6F71" w14:textId="77777777">
            <w:pPr>
              <w:ind w:left="1"/>
            </w:pPr>
            <w:r>
              <w:t xml:space="preserve">End of topic test </w:t>
            </w:r>
          </w:p>
          <w:p w:rsidR="00AC2EB4" w:rsidRDefault="00946D80" w14:paraId="58363A9C" w14:textId="77777777">
            <w:pPr>
              <w:ind w:left="1"/>
            </w:pPr>
            <w:r>
              <w:t xml:space="preserve">Mock exam </w:t>
            </w:r>
          </w:p>
          <w:p w:rsidR="00AC2EB4" w:rsidRDefault="00946D80" w14:paraId="3373568D" w14:textId="77777777">
            <w:pPr>
              <w:ind w:left="1"/>
            </w:pPr>
            <w:r>
              <w:t xml:space="preserve">Questioning </w:t>
            </w:r>
          </w:p>
          <w:p w:rsidR="00AC2EB4" w:rsidRDefault="00946D80" w14:paraId="6ACC3DEE" w14:textId="77777777">
            <w:pPr>
              <w:ind w:left="1"/>
            </w:pPr>
            <w:r>
              <w:t xml:space="preserve">In-class </w:t>
            </w:r>
            <w:proofErr w:type="spellStart"/>
            <w:r>
              <w:t>AfL</w:t>
            </w:r>
            <w:proofErr w:type="spellEnd"/>
            <w:r>
              <w:t xml:space="preserve"> </w:t>
            </w:r>
          </w:p>
        </w:tc>
      </w:tr>
      <w:tr w:rsidR="00AC2EB4" w14:paraId="11ADF6B4" w14:textId="77777777">
        <w:trPr>
          <w:trHeight w:val="1352"/>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591F0D67" w14:textId="77777777">
            <w:r>
              <w:rPr>
                <w:b/>
              </w:rPr>
              <w:t xml:space="preserve">Cultural Capital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175215F7" w14:textId="77777777">
            <w:pPr>
              <w:ind w:left="2"/>
            </w:pPr>
            <w:r>
              <w:t xml:space="preserve">Awareness of supply ‘v’ demand for fuels. Suitability for different hydrocarbons for specific purposes. Environmental impact of burning hydrocarbons. </w:t>
            </w:r>
          </w:p>
        </w:tc>
        <w:tc>
          <w:tcPr>
            <w:tcW w:w="4396" w:type="dxa"/>
            <w:gridSpan w:val="2"/>
            <w:tcBorders>
              <w:top w:val="single" w:color="000000" w:sz="4" w:space="0"/>
              <w:left w:val="single" w:color="000000" w:sz="4" w:space="0"/>
              <w:bottom w:val="single" w:color="000000" w:sz="4" w:space="0"/>
              <w:right w:val="single" w:color="000000" w:sz="4" w:space="0"/>
            </w:tcBorders>
          </w:tcPr>
          <w:p w:rsidR="00AC2EB4" w:rsidRDefault="00946D80" w14:paraId="43216DA3" w14:textId="77777777">
            <w:pPr>
              <w:ind w:left="1"/>
            </w:pPr>
            <w:r>
              <w:t xml:space="preserve">Formulations specially designed for a purpose Importance of testing food colourings for safety </w:t>
            </w:r>
          </w:p>
        </w:tc>
        <w:tc>
          <w:tcPr>
            <w:tcW w:w="4400" w:type="dxa"/>
            <w:tcBorders>
              <w:top w:val="single" w:color="000000" w:sz="4" w:space="0"/>
              <w:left w:val="single" w:color="000000" w:sz="4" w:space="0"/>
              <w:bottom w:val="single" w:color="000000" w:sz="4" w:space="0"/>
              <w:right w:val="single" w:color="000000" w:sz="4" w:space="0"/>
            </w:tcBorders>
          </w:tcPr>
          <w:p w:rsidR="00AC2EB4" w:rsidRDefault="00946D80" w14:paraId="7477D5F0" w14:textId="77777777">
            <w:pPr>
              <w:spacing w:line="241" w:lineRule="auto"/>
              <w:ind w:left="1"/>
            </w:pPr>
            <w:r>
              <w:t xml:space="preserve">Effect of human actions on climate change. Examining data of carbon footprint form different countries. </w:t>
            </w:r>
          </w:p>
          <w:p w:rsidR="00AC2EB4" w:rsidRDefault="00946D80" w14:paraId="34573C38" w14:textId="77777777">
            <w:pPr>
              <w:ind w:left="1"/>
            </w:pPr>
            <w:r>
              <w:t xml:space="preserve">Reducing carbon footprint is a worldwide problem. </w:t>
            </w:r>
          </w:p>
        </w:tc>
      </w:tr>
      <w:tr w:rsidR="00AC2EB4" w14:paraId="2571AF85" w14:textId="77777777">
        <w:trPr>
          <w:trHeight w:val="1621"/>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59DE205F" w14:textId="77777777">
            <w:r>
              <w:rPr>
                <w:b/>
              </w:rPr>
              <w:t xml:space="preserve">Literacy/Numeracy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398CB334" w14:textId="77777777">
            <w:pPr>
              <w:ind w:left="2"/>
            </w:pPr>
            <w:r>
              <w:t xml:space="preserve">Terminology of naming homologous series </w:t>
            </w:r>
          </w:p>
          <w:p w:rsidR="00AC2EB4" w:rsidRDefault="00946D80" w14:paraId="65C3B1CC" w14:textId="77777777">
            <w:pPr>
              <w:ind w:left="2"/>
            </w:pPr>
            <w:r>
              <w:t xml:space="preserve">Calculating formula of alkanes from structure </w:t>
            </w:r>
          </w:p>
          <w:p w:rsidR="00AC2EB4" w:rsidRDefault="00946D80" w14:paraId="1F88CC22" w14:textId="77777777">
            <w:pPr>
              <w:ind w:left="2"/>
            </w:pPr>
            <w:r>
              <w:t xml:space="preserve">Balancing equations for cracking of hydrocarbons </w:t>
            </w:r>
          </w:p>
        </w:tc>
        <w:tc>
          <w:tcPr>
            <w:tcW w:w="4396" w:type="dxa"/>
            <w:gridSpan w:val="2"/>
            <w:tcBorders>
              <w:top w:val="single" w:color="000000" w:sz="4" w:space="0"/>
              <w:left w:val="single" w:color="000000" w:sz="4" w:space="0"/>
              <w:bottom w:val="single" w:color="000000" w:sz="4" w:space="0"/>
              <w:right w:val="single" w:color="000000" w:sz="4" w:space="0"/>
            </w:tcBorders>
          </w:tcPr>
          <w:p w:rsidR="00AC2EB4" w:rsidRDefault="00946D80" w14:paraId="5E0BF2D7" w14:textId="77777777">
            <w:pPr>
              <w:ind w:left="1"/>
            </w:pPr>
            <w:r>
              <w:t xml:space="preserve">MS 1a, 1c, 1d, 2a </w:t>
            </w:r>
          </w:p>
        </w:tc>
        <w:tc>
          <w:tcPr>
            <w:tcW w:w="4400" w:type="dxa"/>
            <w:tcBorders>
              <w:top w:val="single" w:color="000000" w:sz="4" w:space="0"/>
              <w:left w:val="single" w:color="000000" w:sz="4" w:space="0"/>
              <w:bottom w:val="single" w:color="000000" w:sz="4" w:space="0"/>
              <w:right w:val="single" w:color="000000" w:sz="4" w:space="0"/>
            </w:tcBorders>
          </w:tcPr>
          <w:p w:rsidR="00AC2EB4" w:rsidRDefault="00946D80" w14:paraId="0B700EAE" w14:textId="77777777">
            <w:pPr>
              <w:spacing w:after="1"/>
              <w:ind w:left="1"/>
            </w:pPr>
            <w:r>
              <w:t xml:space="preserve">Key terms: naming gases in </w:t>
            </w:r>
            <w:proofErr w:type="spellStart"/>
            <w:r>
              <w:t>atmopshere</w:t>
            </w:r>
            <w:proofErr w:type="spellEnd"/>
            <w:r>
              <w:t xml:space="preserve"> and greenhouse gases </w:t>
            </w:r>
          </w:p>
          <w:p w:rsidR="00AC2EB4" w:rsidRDefault="00946D80" w14:paraId="64EFE441" w14:textId="77777777">
            <w:pPr>
              <w:ind w:left="1"/>
            </w:pPr>
            <w:r>
              <w:t xml:space="preserve">Graphs of temperature change </w:t>
            </w:r>
          </w:p>
          <w:p w:rsidR="00AC2EB4" w:rsidRDefault="00946D80" w14:paraId="6214708C" w14:textId="77777777">
            <w:pPr>
              <w:ind w:left="1"/>
            </w:pPr>
            <w:r>
              <w:t xml:space="preserve">Graphs of carbon dioxide levels </w:t>
            </w:r>
          </w:p>
          <w:p w:rsidR="00AC2EB4" w:rsidRDefault="00946D80" w14:paraId="452E8A05" w14:textId="77777777">
            <w:pPr>
              <w:ind w:left="1" w:right="857"/>
            </w:pPr>
            <w:proofErr w:type="spellStart"/>
            <w:r>
              <w:t>Internation</w:t>
            </w:r>
            <w:proofErr w:type="spellEnd"/>
            <w:r>
              <w:t xml:space="preserve"> carbon footprint data MS 1c </w:t>
            </w:r>
          </w:p>
        </w:tc>
      </w:tr>
    </w:tbl>
    <w:p w:rsidR="00AC2EB4" w:rsidRDefault="00946D80" w14:paraId="156742A8" w14:textId="77777777">
      <w:pPr>
        <w:spacing w:after="0"/>
        <w:ind w:left="-720"/>
        <w:jc w:val="both"/>
      </w:pPr>
      <w:r>
        <w:t xml:space="preserve"> </w:t>
      </w:r>
    </w:p>
    <w:tbl>
      <w:tblPr>
        <w:tblStyle w:val="TableGrid"/>
        <w:tblW w:w="15389" w:type="dxa"/>
        <w:tblInd w:w="-714" w:type="dxa"/>
        <w:tblCellMar>
          <w:top w:w="49" w:type="dxa"/>
          <w:right w:w="115" w:type="dxa"/>
        </w:tblCellMar>
        <w:tblLook w:val="04A0" w:firstRow="1" w:lastRow="0" w:firstColumn="1" w:lastColumn="0" w:noHBand="0" w:noVBand="1"/>
      </w:tblPr>
      <w:tblGrid>
        <w:gridCol w:w="2196"/>
        <w:gridCol w:w="4397"/>
        <w:gridCol w:w="2198"/>
        <w:gridCol w:w="2198"/>
        <w:gridCol w:w="4400"/>
      </w:tblGrid>
      <w:tr w:rsidR="00AC2EB4" w14:paraId="4141FCB8" w14:textId="77777777">
        <w:trPr>
          <w:trHeight w:val="400"/>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3574E97E" w14:textId="77777777">
            <w:pPr>
              <w:ind w:left="107"/>
            </w:pPr>
            <w:r>
              <w:rPr>
                <w:b/>
                <w:sz w:val="32"/>
              </w:rPr>
              <w:t xml:space="preserve">Subject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612E6508" w14:textId="77777777">
            <w:pPr>
              <w:ind w:left="116"/>
              <w:jc w:val="center"/>
            </w:pPr>
            <w:r>
              <w:rPr>
                <w:b/>
                <w:sz w:val="32"/>
              </w:rPr>
              <w:t xml:space="preserve">Chemistry </w:t>
            </w:r>
          </w:p>
        </w:tc>
        <w:tc>
          <w:tcPr>
            <w:tcW w:w="2198" w:type="dxa"/>
            <w:tcBorders>
              <w:top w:val="single" w:color="000000" w:sz="4" w:space="0"/>
              <w:left w:val="single" w:color="000000" w:sz="4" w:space="0"/>
              <w:bottom w:val="single" w:color="000000" w:sz="4" w:space="0"/>
              <w:right w:val="single" w:color="000000" w:sz="4" w:space="0"/>
            </w:tcBorders>
          </w:tcPr>
          <w:p w:rsidR="00AC2EB4" w:rsidRDefault="00946D80" w14:paraId="4BE6D114" w14:textId="77777777">
            <w:pPr>
              <w:ind w:left="108"/>
            </w:pPr>
            <w:r>
              <w:rPr>
                <w:sz w:val="32"/>
              </w:rPr>
              <w:t xml:space="preserve">Year Group: </w:t>
            </w:r>
          </w:p>
        </w:tc>
        <w:tc>
          <w:tcPr>
            <w:tcW w:w="2197" w:type="dxa"/>
            <w:tcBorders>
              <w:top w:val="single" w:color="000000" w:sz="4" w:space="0"/>
              <w:left w:val="single" w:color="000000" w:sz="4" w:space="0"/>
              <w:bottom w:val="single" w:color="000000" w:sz="4" w:space="0"/>
              <w:right w:val="nil"/>
            </w:tcBorders>
          </w:tcPr>
          <w:p w:rsidR="00AC2EB4" w:rsidRDefault="00946D80" w14:paraId="70EFB8B1" w14:textId="77777777">
            <w:pPr>
              <w:ind w:left="117"/>
              <w:jc w:val="center"/>
            </w:pPr>
            <w:r>
              <w:rPr>
                <w:b/>
                <w:sz w:val="32"/>
              </w:rPr>
              <w:t xml:space="preserve">11 </w:t>
            </w:r>
          </w:p>
        </w:tc>
        <w:tc>
          <w:tcPr>
            <w:tcW w:w="4400" w:type="dxa"/>
            <w:tcBorders>
              <w:top w:val="single" w:color="000000" w:sz="4" w:space="0"/>
              <w:left w:val="nil"/>
              <w:bottom w:val="single" w:color="000000" w:sz="4" w:space="0"/>
              <w:right w:val="nil"/>
            </w:tcBorders>
            <w:shd w:val="clear" w:color="auto" w:fill="000000"/>
          </w:tcPr>
          <w:p w:rsidR="00AC2EB4" w:rsidRDefault="00946D80" w14:paraId="378D42A1" w14:textId="77777777">
            <w:pPr>
              <w:ind w:left="108"/>
            </w:pPr>
            <w:r>
              <w:rPr>
                <w:color w:val="FFFFFF"/>
                <w:sz w:val="32"/>
              </w:rPr>
              <w:t xml:space="preserve"> </w:t>
            </w:r>
            <w:r>
              <w:rPr>
                <w:color w:val="FFFFFF"/>
                <w:sz w:val="32"/>
              </w:rPr>
              <w:tab/>
            </w:r>
            <w:r>
              <w:rPr>
                <w:color w:val="FFFFFF"/>
              </w:rPr>
              <w:t xml:space="preserve"> </w:t>
            </w:r>
          </w:p>
        </w:tc>
      </w:tr>
      <w:tr w:rsidR="00AC2EB4" w14:paraId="5A8035E5" w14:textId="77777777">
        <w:trPr>
          <w:trHeight w:val="278"/>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1B88FDB5" w14:textId="77777777">
            <w:pPr>
              <w:ind w:left="107"/>
            </w:pPr>
            <w:r>
              <w:rPr>
                <w:b/>
              </w:rPr>
              <w:t xml:space="preserve">Unit/Topic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7179BA94" w14:textId="77777777">
            <w:pPr>
              <w:ind w:left="115"/>
              <w:jc w:val="center"/>
            </w:pPr>
            <w:r>
              <w:rPr>
                <w:b/>
              </w:rPr>
              <w:t xml:space="preserve">The </w:t>
            </w:r>
            <w:proofErr w:type="spellStart"/>
            <w:r>
              <w:rPr>
                <w:b/>
              </w:rPr>
              <w:t>Earths</w:t>
            </w:r>
            <w:proofErr w:type="spellEnd"/>
            <w:r>
              <w:rPr>
                <w:b/>
              </w:rPr>
              <w:t xml:space="preserve"> resources  </w:t>
            </w:r>
          </w:p>
        </w:tc>
        <w:tc>
          <w:tcPr>
            <w:tcW w:w="2198" w:type="dxa"/>
            <w:tcBorders>
              <w:top w:val="single" w:color="000000" w:sz="4" w:space="0"/>
              <w:left w:val="single" w:color="000000" w:sz="4" w:space="0"/>
              <w:bottom w:val="single" w:color="000000" w:sz="4" w:space="0"/>
              <w:right w:val="nil"/>
            </w:tcBorders>
          </w:tcPr>
          <w:p w:rsidR="00AC2EB4" w:rsidRDefault="00AC2EB4" w14:paraId="65F7B7F3" w14:textId="77777777"/>
        </w:tc>
        <w:tc>
          <w:tcPr>
            <w:tcW w:w="2197" w:type="dxa"/>
            <w:tcBorders>
              <w:top w:val="single" w:color="000000" w:sz="4" w:space="0"/>
              <w:left w:val="nil"/>
              <w:bottom w:val="single" w:color="000000" w:sz="4" w:space="0"/>
              <w:right w:val="single" w:color="000000" w:sz="4" w:space="0"/>
            </w:tcBorders>
          </w:tcPr>
          <w:p w:rsidR="00AC2EB4" w:rsidRDefault="00946D80" w14:paraId="6B58CC9A" w14:textId="77777777">
            <w:pPr>
              <w:ind w:left="-1"/>
            </w:pPr>
            <w:r>
              <w:rPr>
                <w:b/>
              </w:rPr>
              <w:t xml:space="preserve"> </w:t>
            </w:r>
          </w:p>
        </w:tc>
        <w:tc>
          <w:tcPr>
            <w:tcW w:w="4400" w:type="dxa"/>
            <w:tcBorders>
              <w:top w:val="single" w:color="000000" w:sz="4" w:space="0"/>
              <w:left w:val="single" w:color="000000" w:sz="4" w:space="0"/>
              <w:bottom w:val="single" w:color="000000" w:sz="4" w:space="0"/>
              <w:right w:val="single" w:color="000000" w:sz="4" w:space="0"/>
            </w:tcBorders>
          </w:tcPr>
          <w:p w:rsidR="00AC2EB4" w:rsidRDefault="00946D80" w14:paraId="48AE1C4B" w14:textId="77777777">
            <w:pPr>
              <w:ind w:left="161"/>
              <w:jc w:val="center"/>
            </w:pPr>
            <w:r>
              <w:rPr>
                <w:b/>
              </w:rPr>
              <w:t xml:space="preserve"> </w:t>
            </w:r>
          </w:p>
        </w:tc>
      </w:tr>
      <w:tr w:rsidR="00AC2EB4" w14:paraId="7D055A35" w14:textId="77777777">
        <w:trPr>
          <w:trHeight w:val="278"/>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03A08B6E" w14:textId="77777777">
            <w:pPr>
              <w:ind w:left="107"/>
            </w:pPr>
            <w:r>
              <w:rPr>
                <w:b/>
              </w:rPr>
              <w:t xml:space="preserve">Skills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4111AA64" w14:textId="77777777">
            <w:pPr>
              <w:ind w:left="109"/>
            </w:pPr>
            <w:r>
              <w:t xml:space="preserve">WS 1.3, 4, 5, 3.2 Required </w:t>
            </w:r>
            <w:proofErr w:type="spellStart"/>
            <w:r>
              <w:t>prac</w:t>
            </w:r>
            <w:proofErr w:type="spellEnd"/>
            <w:r>
              <w:t xml:space="preserve"> 13 </w:t>
            </w:r>
          </w:p>
        </w:tc>
        <w:tc>
          <w:tcPr>
            <w:tcW w:w="2198" w:type="dxa"/>
            <w:tcBorders>
              <w:top w:val="single" w:color="000000" w:sz="4" w:space="0"/>
              <w:left w:val="single" w:color="000000" w:sz="4" w:space="0"/>
              <w:bottom w:val="single" w:color="000000" w:sz="4" w:space="0"/>
              <w:right w:val="nil"/>
            </w:tcBorders>
          </w:tcPr>
          <w:p w:rsidR="00AC2EB4" w:rsidRDefault="00946D80" w14:paraId="5DC29757" w14:textId="77777777">
            <w:pPr>
              <w:ind w:left="108"/>
            </w:pPr>
            <w:r>
              <w:t xml:space="preserve"> </w:t>
            </w:r>
          </w:p>
        </w:tc>
        <w:tc>
          <w:tcPr>
            <w:tcW w:w="2197" w:type="dxa"/>
            <w:tcBorders>
              <w:top w:val="single" w:color="000000" w:sz="4" w:space="0"/>
              <w:left w:val="nil"/>
              <w:bottom w:val="single" w:color="000000" w:sz="4" w:space="0"/>
              <w:right w:val="single" w:color="000000" w:sz="4" w:space="0"/>
            </w:tcBorders>
          </w:tcPr>
          <w:p w:rsidR="00AC2EB4" w:rsidRDefault="00AC2EB4" w14:paraId="0D34DCB8" w14:textId="77777777"/>
        </w:tc>
        <w:tc>
          <w:tcPr>
            <w:tcW w:w="4400" w:type="dxa"/>
            <w:tcBorders>
              <w:top w:val="single" w:color="000000" w:sz="4" w:space="0"/>
              <w:left w:val="single" w:color="000000" w:sz="4" w:space="0"/>
              <w:bottom w:val="single" w:color="000000" w:sz="4" w:space="0"/>
              <w:right w:val="single" w:color="000000" w:sz="4" w:space="0"/>
            </w:tcBorders>
          </w:tcPr>
          <w:p w:rsidR="00AC2EB4" w:rsidRDefault="00946D80" w14:paraId="400438D7" w14:textId="77777777">
            <w:pPr>
              <w:ind w:left="108"/>
            </w:pPr>
            <w:r>
              <w:t xml:space="preserve"> </w:t>
            </w:r>
          </w:p>
        </w:tc>
      </w:tr>
      <w:tr w:rsidR="00AC2EB4" w14:paraId="33264050" w14:textId="77777777">
        <w:trPr>
          <w:trHeight w:val="277"/>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516295BE" w14:textId="77777777">
            <w:pPr>
              <w:ind w:left="107"/>
            </w:pPr>
            <w:r>
              <w:rPr>
                <w:b/>
              </w:rPr>
              <w:t xml:space="preserve">Knowledge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4E1788D8" w14:textId="77777777">
            <w:pPr>
              <w:ind w:left="109"/>
            </w:pPr>
            <w:r>
              <w:t xml:space="preserve">Finite and renewable resources </w:t>
            </w:r>
          </w:p>
        </w:tc>
        <w:tc>
          <w:tcPr>
            <w:tcW w:w="2198" w:type="dxa"/>
            <w:tcBorders>
              <w:top w:val="single" w:color="000000" w:sz="4" w:space="0"/>
              <w:left w:val="single" w:color="000000" w:sz="4" w:space="0"/>
              <w:bottom w:val="single" w:color="000000" w:sz="4" w:space="0"/>
              <w:right w:val="nil"/>
            </w:tcBorders>
          </w:tcPr>
          <w:p w:rsidR="00AC2EB4" w:rsidRDefault="00946D80" w14:paraId="77E992BE" w14:textId="77777777">
            <w:pPr>
              <w:ind w:left="108"/>
            </w:pPr>
            <w:r>
              <w:t xml:space="preserve"> </w:t>
            </w:r>
          </w:p>
        </w:tc>
        <w:tc>
          <w:tcPr>
            <w:tcW w:w="2197" w:type="dxa"/>
            <w:tcBorders>
              <w:top w:val="single" w:color="000000" w:sz="4" w:space="0"/>
              <w:left w:val="nil"/>
              <w:bottom w:val="single" w:color="000000" w:sz="4" w:space="0"/>
              <w:right w:val="single" w:color="000000" w:sz="4" w:space="0"/>
            </w:tcBorders>
          </w:tcPr>
          <w:p w:rsidR="00AC2EB4" w:rsidRDefault="00AC2EB4" w14:paraId="56AF7FC7" w14:textId="77777777"/>
        </w:tc>
        <w:tc>
          <w:tcPr>
            <w:tcW w:w="4400" w:type="dxa"/>
            <w:tcBorders>
              <w:top w:val="single" w:color="000000" w:sz="4" w:space="0"/>
              <w:left w:val="single" w:color="000000" w:sz="4" w:space="0"/>
              <w:bottom w:val="single" w:color="000000" w:sz="4" w:space="0"/>
              <w:right w:val="single" w:color="000000" w:sz="4" w:space="0"/>
            </w:tcBorders>
          </w:tcPr>
          <w:p w:rsidR="00AC2EB4" w:rsidRDefault="00946D80" w14:paraId="25C5DFC5" w14:textId="77777777">
            <w:pPr>
              <w:ind w:left="108"/>
            </w:pPr>
            <w:r>
              <w:t xml:space="preserve"> </w:t>
            </w:r>
          </w:p>
        </w:tc>
      </w:tr>
      <w:tr w:rsidR="00AC2EB4" w14:paraId="60472DC6" w14:textId="77777777">
        <w:trPr>
          <w:trHeight w:val="1620"/>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AC2EB4" w14:paraId="5D7E1C4B" w14:textId="77777777"/>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4A106447" w14:textId="77777777">
            <w:pPr>
              <w:ind w:left="2"/>
            </w:pPr>
            <w:r>
              <w:t xml:space="preserve">Recycling </w:t>
            </w:r>
          </w:p>
          <w:p w:rsidR="00AC2EB4" w:rsidRDefault="00946D80" w14:paraId="71E3DB5F" w14:textId="77777777">
            <w:pPr>
              <w:ind w:left="2"/>
            </w:pPr>
            <w:r>
              <w:t xml:space="preserve">Potable water </w:t>
            </w:r>
          </w:p>
          <w:p w:rsidR="00AC2EB4" w:rsidRDefault="00946D80" w14:paraId="4D63B4B6" w14:textId="77777777">
            <w:pPr>
              <w:ind w:left="2"/>
            </w:pPr>
            <w:r>
              <w:t xml:space="preserve">Treating waste water </w:t>
            </w:r>
          </w:p>
          <w:p w:rsidR="00AC2EB4" w:rsidRDefault="00946D80" w14:paraId="051884DC" w14:textId="77777777">
            <w:pPr>
              <w:ind w:left="2"/>
            </w:pPr>
            <w:r>
              <w:t xml:space="preserve">Ores </w:t>
            </w:r>
          </w:p>
          <w:p w:rsidR="00AC2EB4" w:rsidRDefault="00946D80" w14:paraId="18AD9E20" w14:textId="77777777">
            <w:pPr>
              <w:ind w:left="2"/>
            </w:pPr>
            <w:r>
              <w:t xml:space="preserve">Life Cycle Assessments </w:t>
            </w:r>
          </w:p>
          <w:p w:rsidR="00AC2EB4" w:rsidRDefault="00946D80" w14:paraId="5797FFED" w14:textId="77777777">
            <w:pPr>
              <w:ind w:left="2"/>
            </w:pPr>
            <w:r>
              <w:t xml:space="preserve">Recycling </w:t>
            </w:r>
          </w:p>
        </w:tc>
        <w:tc>
          <w:tcPr>
            <w:tcW w:w="4396" w:type="dxa"/>
            <w:gridSpan w:val="2"/>
            <w:tcBorders>
              <w:top w:val="single" w:color="000000" w:sz="4" w:space="0"/>
              <w:left w:val="single" w:color="000000" w:sz="4" w:space="0"/>
              <w:bottom w:val="single" w:color="000000" w:sz="4" w:space="0"/>
              <w:right w:val="single" w:color="000000" w:sz="4" w:space="0"/>
            </w:tcBorders>
          </w:tcPr>
          <w:p w:rsidR="00AC2EB4" w:rsidRDefault="00AC2EB4" w14:paraId="7D41F9D1" w14:textId="77777777"/>
        </w:tc>
        <w:tc>
          <w:tcPr>
            <w:tcW w:w="4400" w:type="dxa"/>
            <w:tcBorders>
              <w:top w:val="single" w:color="000000" w:sz="4" w:space="0"/>
              <w:left w:val="single" w:color="000000" w:sz="4" w:space="0"/>
              <w:bottom w:val="single" w:color="000000" w:sz="4" w:space="0"/>
              <w:right w:val="single" w:color="000000" w:sz="4" w:space="0"/>
            </w:tcBorders>
          </w:tcPr>
          <w:p w:rsidR="00AC2EB4" w:rsidRDefault="00AC2EB4" w14:paraId="6719B525" w14:textId="77777777"/>
        </w:tc>
      </w:tr>
      <w:tr w:rsidR="00AC2EB4" w14:paraId="543976AD" w14:textId="77777777">
        <w:trPr>
          <w:trHeight w:val="547"/>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25B3DCE6" w14:textId="77777777">
            <w:r>
              <w:rPr>
                <w:b/>
              </w:rPr>
              <w:t xml:space="preserve">Recall/review from previous learning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002E207A" w14:textId="77777777">
            <w:pPr>
              <w:ind w:left="2"/>
            </w:pPr>
            <w:r>
              <w:t xml:space="preserve">Y8 Earth topic – resources and recycling </w:t>
            </w:r>
          </w:p>
        </w:tc>
        <w:tc>
          <w:tcPr>
            <w:tcW w:w="4396" w:type="dxa"/>
            <w:gridSpan w:val="2"/>
            <w:tcBorders>
              <w:top w:val="single" w:color="000000" w:sz="4" w:space="0"/>
              <w:left w:val="single" w:color="000000" w:sz="4" w:space="0"/>
              <w:bottom w:val="single" w:color="000000" w:sz="4" w:space="0"/>
              <w:right w:val="single" w:color="000000" w:sz="4" w:space="0"/>
            </w:tcBorders>
          </w:tcPr>
          <w:p w:rsidR="00AC2EB4" w:rsidRDefault="00946D80" w14:paraId="04A08F49" w14:textId="77777777">
            <w:pPr>
              <w:ind w:left="1"/>
            </w:pPr>
            <w:r>
              <w:t xml:space="preserve"> </w:t>
            </w:r>
          </w:p>
        </w:tc>
        <w:tc>
          <w:tcPr>
            <w:tcW w:w="4400" w:type="dxa"/>
            <w:tcBorders>
              <w:top w:val="single" w:color="000000" w:sz="4" w:space="0"/>
              <w:left w:val="single" w:color="000000" w:sz="4" w:space="0"/>
              <w:bottom w:val="single" w:color="000000" w:sz="4" w:space="0"/>
              <w:right w:val="single" w:color="000000" w:sz="4" w:space="0"/>
            </w:tcBorders>
          </w:tcPr>
          <w:p w:rsidR="00AC2EB4" w:rsidRDefault="00946D80" w14:paraId="1EA5A862" w14:textId="77777777">
            <w:r>
              <w:t xml:space="preserve"> </w:t>
            </w:r>
          </w:p>
        </w:tc>
      </w:tr>
      <w:tr w:rsidR="00AC2EB4" w14:paraId="4305E6E9" w14:textId="77777777">
        <w:trPr>
          <w:trHeight w:val="880"/>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3B8AB1EA" w14:textId="77777777">
            <w:r>
              <w:rPr>
                <w:b/>
              </w:rPr>
              <w:t xml:space="preserve">Assessment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52D81EBF" w14:textId="61B7D439">
            <w:pPr>
              <w:ind w:left="2" w:right="137"/>
            </w:pPr>
            <w:r>
              <w:t xml:space="preserve">Mid-topic assessment, </w:t>
            </w:r>
            <w:r w:rsidR="00BA286B">
              <w:t>SAM learning</w:t>
            </w:r>
            <w:r>
              <w:t xml:space="preserve">, end of topic test, questioning, </w:t>
            </w:r>
            <w:proofErr w:type="spellStart"/>
            <w:r>
              <w:t>AfL</w:t>
            </w:r>
            <w:proofErr w:type="spellEnd"/>
            <w:r>
              <w:t xml:space="preserve"> within lesson. Required practical 13 </w:t>
            </w:r>
          </w:p>
        </w:tc>
        <w:tc>
          <w:tcPr>
            <w:tcW w:w="4396" w:type="dxa"/>
            <w:gridSpan w:val="2"/>
            <w:tcBorders>
              <w:top w:val="single" w:color="000000" w:sz="4" w:space="0"/>
              <w:left w:val="single" w:color="000000" w:sz="4" w:space="0"/>
              <w:bottom w:val="single" w:color="000000" w:sz="4" w:space="0"/>
              <w:right w:val="single" w:color="000000" w:sz="4" w:space="0"/>
            </w:tcBorders>
          </w:tcPr>
          <w:p w:rsidR="00AC2EB4" w:rsidRDefault="00946D80" w14:paraId="48205CD4" w14:textId="77777777">
            <w:pPr>
              <w:ind w:left="1"/>
            </w:pPr>
            <w:r>
              <w:t xml:space="preserve"> </w:t>
            </w:r>
          </w:p>
        </w:tc>
        <w:tc>
          <w:tcPr>
            <w:tcW w:w="4400" w:type="dxa"/>
            <w:tcBorders>
              <w:top w:val="single" w:color="000000" w:sz="4" w:space="0"/>
              <w:left w:val="single" w:color="000000" w:sz="4" w:space="0"/>
              <w:bottom w:val="single" w:color="000000" w:sz="4" w:space="0"/>
              <w:right w:val="single" w:color="000000" w:sz="4" w:space="0"/>
            </w:tcBorders>
          </w:tcPr>
          <w:p w:rsidR="00AC2EB4" w:rsidRDefault="00946D80" w14:paraId="1C9609E2" w14:textId="77777777">
            <w:r>
              <w:t xml:space="preserve"> </w:t>
            </w:r>
          </w:p>
        </w:tc>
      </w:tr>
      <w:tr w:rsidR="00AC2EB4" w14:paraId="470545A0" w14:textId="77777777">
        <w:trPr>
          <w:trHeight w:val="816"/>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5478613E" w14:textId="77777777">
            <w:r>
              <w:rPr>
                <w:b/>
              </w:rPr>
              <w:t xml:space="preserve">Cultural Capital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2937773E" w14:textId="77777777">
            <w:pPr>
              <w:ind w:left="2"/>
            </w:pPr>
            <w:r>
              <w:t xml:space="preserve">Appreciation that not all countries have fresh water sources so must obtain clean water by desalination of sea water. </w:t>
            </w:r>
          </w:p>
        </w:tc>
        <w:tc>
          <w:tcPr>
            <w:tcW w:w="4396" w:type="dxa"/>
            <w:gridSpan w:val="2"/>
            <w:tcBorders>
              <w:top w:val="single" w:color="000000" w:sz="4" w:space="0"/>
              <w:left w:val="single" w:color="000000" w:sz="4" w:space="0"/>
              <w:bottom w:val="single" w:color="000000" w:sz="4" w:space="0"/>
              <w:right w:val="single" w:color="000000" w:sz="4" w:space="0"/>
            </w:tcBorders>
          </w:tcPr>
          <w:p w:rsidR="00AC2EB4" w:rsidRDefault="00946D80" w14:paraId="4FE658B1" w14:textId="77777777">
            <w:pPr>
              <w:ind w:left="1"/>
            </w:pPr>
            <w:r>
              <w:t xml:space="preserve"> </w:t>
            </w:r>
          </w:p>
        </w:tc>
        <w:tc>
          <w:tcPr>
            <w:tcW w:w="4400" w:type="dxa"/>
            <w:tcBorders>
              <w:top w:val="single" w:color="000000" w:sz="4" w:space="0"/>
              <w:left w:val="single" w:color="000000" w:sz="4" w:space="0"/>
              <w:bottom w:val="single" w:color="000000" w:sz="4" w:space="0"/>
              <w:right w:val="single" w:color="000000" w:sz="4" w:space="0"/>
            </w:tcBorders>
          </w:tcPr>
          <w:p w:rsidR="00AC2EB4" w:rsidRDefault="00946D80" w14:paraId="52E56FF7" w14:textId="77777777">
            <w:r>
              <w:t xml:space="preserve"> </w:t>
            </w:r>
          </w:p>
        </w:tc>
      </w:tr>
      <w:tr w:rsidR="00AC2EB4" w14:paraId="006C51E9" w14:textId="77777777">
        <w:trPr>
          <w:trHeight w:val="814"/>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304CDE5F" w14:textId="77777777">
            <w:r>
              <w:rPr>
                <w:b/>
              </w:rPr>
              <w:t xml:space="preserve">Literacy/Numeracy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0FFBB4C9" w14:textId="77777777">
            <w:pPr>
              <w:ind w:left="2"/>
            </w:pPr>
            <w:r>
              <w:t xml:space="preserve">MS 1a, 1c, 1d, 2a, 2c, 4a, 2h </w:t>
            </w:r>
          </w:p>
          <w:p w:rsidR="00AC2EB4" w:rsidRDefault="00946D80" w14:paraId="4653476E" w14:textId="77777777">
            <w:pPr>
              <w:ind w:left="2"/>
            </w:pPr>
            <w:r>
              <w:t xml:space="preserve">Key terms: finite, potable, desalination, Life cycle assessment </w:t>
            </w:r>
          </w:p>
        </w:tc>
        <w:tc>
          <w:tcPr>
            <w:tcW w:w="4396" w:type="dxa"/>
            <w:gridSpan w:val="2"/>
            <w:tcBorders>
              <w:top w:val="single" w:color="000000" w:sz="4" w:space="0"/>
              <w:left w:val="single" w:color="000000" w:sz="4" w:space="0"/>
              <w:bottom w:val="single" w:color="000000" w:sz="4" w:space="0"/>
              <w:right w:val="single" w:color="000000" w:sz="4" w:space="0"/>
            </w:tcBorders>
          </w:tcPr>
          <w:p w:rsidR="00AC2EB4" w:rsidRDefault="00946D80" w14:paraId="03E81A96" w14:textId="77777777">
            <w:pPr>
              <w:ind w:left="1"/>
            </w:pPr>
            <w:r>
              <w:t xml:space="preserve"> </w:t>
            </w:r>
          </w:p>
        </w:tc>
        <w:tc>
          <w:tcPr>
            <w:tcW w:w="4400" w:type="dxa"/>
            <w:tcBorders>
              <w:top w:val="single" w:color="000000" w:sz="4" w:space="0"/>
              <w:left w:val="single" w:color="000000" w:sz="4" w:space="0"/>
              <w:bottom w:val="single" w:color="000000" w:sz="4" w:space="0"/>
              <w:right w:val="single" w:color="000000" w:sz="4" w:space="0"/>
            </w:tcBorders>
          </w:tcPr>
          <w:p w:rsidR="00AC2EB4" w:rsidRDefault="00946D80" w14:paraId="7A5094E0" w14:textId="77777777">
            <w:r>
              <w:t xml:space="preserve"> </w:t>
            </w:r>
          </w:p>
        </w:tc>
      </w:tr>
    </w:tbl>
    <w:p w:rsidR="00AC2EB4" w:rsidRDefault="00946D80" w14:paraId="568F06EC" w14:textId="77777777">
      <w:pPr>
        <w:ind w:left="-720"/>
        <w:jc w:val="both"/>
      </w:pPr>
      <w:r>
        <w:t xml:space="preserve"> </w:t>
      </w:r>
    </w:p>
    <w:p w:rsidR="00AC2EB4" w:rsidRDefault="00946D80" w14:paraId="48097D2D" w14:textId="77777777">
      <w:pPr>
        <w:spacing w:after="159"/>
        <w:ind w:left="-720"/>
        <w:jc w:val="both"/>
      </w:pPr>
      <w:r>
        <w:t xml:space="preserve"> </w:t>
      </w:r>
    </w:p>
    <w:p w:rsidR="00AC2EB4" w:rsidRDefault="00946D80" w14:paraId="2F140CCD" w14:textId="77777777">
      <w:pPr>
        <w:ind w:left="-720"/>
        <w:jc w:val="both"/>
      </w:pPr>
      <w:r>
        <w:t xml:space="preserve"> </w:t>
      </w:r>
    </w:p>
    <w:p w:rsidR="00AC2EB4" w:rsidRDefault="00946D80" w14:paraId="2F3BEC11" w14:textId="77777777">
      <w:pPr>
        <w:spacing w:after="0"/>
        <w:ind w:left="-720"/>
        <w:jc w:val="both"/>
      </w:pPr>
      <w:r>
        <w:t xml:space="preserve"> </w:t>
      </w:r>
    </w:p>
    <w:tbl>
      <w:tblPr>
        <w:tblStyle w:val="TableGrid"/>
        <w:tblW w:w="15389" w:type="dxa"/>
        <w:tblInd w:w="-714" w:type="dxa"/>
        <w:tblCellMar>
          <w:top w:w="49" w:type="dxa"/>
          <w:left w:w="107" w:type="dxa"/>
          <w:right w:w="96" w:type="dxa"/>
        </w:tblCellMar>
        <w:tblLook w:val="04A0" w:firstRow="1" w:lastRow="0" w:firstColumn="1" w:lastColumn="0" w:noHBand="0" w:noVBand="1"/>
      </w:tblPr>
      <w:tblGrid>
        <w:gridCol w:w="2196"/>
        <w:gridCol w:w="4397"/>
        <w:gridCol w:w="2198"/>
        <w:gridCol w:w="2198"/>
        <w:gridCol w:w="4400"/>
      </w:tblGrid>
      <w:tr w:rsidR="00AC2EB4" w14:paraId="1D6FC96D" w14:textId="77777777">
        <w:trPr>
          <w:trHeight w:val="400"/>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28DC089E" w14:textId="77777777">
            <w:r>
              <w:rPr>
                <w:b/>
                <w:sz w:val="32"/>
              </w:rPr>
              <w:t xml:space="preserve">Subject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1C4350F8" w14:textId="77777777">
            <w:pPr>
              <w:ind w:right="10"/>
              <w:jc w:val="center"/>
            </w:pPr>
            <w:r>
              <w:rPr>
                <w:b/>
                <w:sz w:val="32"/>
              </w:rPr>
              <w:t xml:space="preserve">A-level Chemistry  </w:t>
            </w:r>
          </w:p>
        </w:tc>
        <w:tc>
          <w:tcPr>
            <w:tcW w:w="2198" w:type="dxa"/>
            <w:tcBorders>
              <w:top w:val="single" w:color="000000" w:sz="4" w:space="0"/>
              <w:left w:val="single" w:color="000000" w:sz="4" w:space="0"/>
              <w:bottom w:val="single" w:color="000000" w:sz="4" w:space="0"/>
              <w:right w:val="single" w:color="000000" w:sz="4" w:space="0"/>
            </w:tcBorders>
          </w:tcPr>
          <w:p w:rsidR="00AC2EB4" w:rsidRDefault="00946D80" w14:paraId="5D85FD14" w14:textId="77777777">
            <w:pPr>
              <w:ind w:left="1"/>
            </w:pPr>
            <w:r>
              <w:rPr>
                <w:sz w:val="32"/>
              </w:rPr>
              <w:t xml:space="preserve">Year Group: </w:t>
            </w:r>
          </w:p>
        </w:tc>
        <w:tc>
          <w:tcPr>
            <w:tcW w:w="2197" w:type="dxa"/>
            <w:tcBorders>
              <w:top w:val="single" w:color="000000" w:sz="4" w:space="0"/>
              <w:left w:val="single" w:color="000000" w:sz="4" w:space="0"/>
              <w:bottom w:val="single" w:color="000000" w:sz="4" w:space="0"/>
              <w:right w:val="nil"/>
            </w:tcBorders>
          </w:tcPr>
          <w:p w:rsidR="00AC2EB4" w:rsidRDefault="00946D80" w14:paraId="784AD0F0" w14:textId="77777777">
            <w:pPr>
              <w:ind w:right="10"/>
              <w:jc w:val="center"/>
            </w:pPr>
            <w:r>
              <w:rPr>
                <w:b/>
                <w:sz w:val="32"/>
              </w:rPr>
              <w:t xml:space="preserve">12 </w:t>
            </w:r>
          </w:p>
        </w:tc>
        <w:tc>
          <w:tcPr>
            <w:tcW w:w="4400" w:type="dxa"/>
            <w:tcBorders>
              <w:top w:val="single" w:color="000000" w:sz="4" w:space="0"/>
              <w:left w:val="nil"/>
              <w:bottom w:val="single" w:color="000000" w:sz="4" w:space="0"/>
              <w:right w:val="nil"/>
            </w:tcBorders>
            <w:shd w:val="clear" w:color="auto" w:fill="000000"/>
          </w:tcPr>
          <w:p w:rsidR="00AC2EB4" w:rsidRDefault="00946D80" w14:paraId="693E7DDF" w14:textId="77777777">
            <w:pPr>
              <w:ind w:left="1"/>
            </w:pPr>
            <w:r>
              <w:rPr>
                <w:color w:val="FFFFFF"/>
                <w:sz w:val="32"/>
              </w:rPr>
              <w:t xml:space="preserve"> </w:t>
            </w:r>
            <w:r>
              <w:rPr>
                <w:color w:val="FFFFFF"/>
                <w:sz w:val="32"/>
              </w:rPr>
              <w:tab/>
            </w:r>
            <w:r>
              <w:rPr>
                <w:color w:val="FFFFFF"/>
              </w:rPr>
              <w:t xml:space="preserve"> </w:t>
            </w:r>
          </w:p>
        </w:tc>
      </w:tr>
      <w:tr w:rsidR="00AC2EB4" w14:paraId="38982D65" w14:textId="77777777">
        <w:trPr>
          <w:trHeight w:val="300"/>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648F2646" w14:textId="77777777">
            <w:r>
              <w:rPr>
                <w:b/>
              </w:rPr>
              <w:t xml:space="preserve">Unit/Topic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62BC36CD" w14:textId="77777777">
            <w:pPr>
              <w:ind w:right="12"/>
              <w:jc w:val="center"/>
            </w:pPr>
            <w:r>
              <w:rPr>
                <w:b/>
              </w:rPr>
              <w:t xml:space="preserve">Inorganic </w:t>
            </w:r>
          </w:p>
        </w:tc>
        <w:tc>
          <w:tcPr>
            <w:tcW w:w="4396" w:type="dxa"/>
            <w:gridSpan w:val="2"/>
            <w:tcBorders>
              <w:top w:val="single" w:color="000000" w:sz="4" w:space="0"/>
              <w:left w:val="single" w:color="000000" w:sz="4" w:space="0"/>
              <w:bottom w:val="single" w:color="000000" w:sz="4" w:space="0"/>
              <w:right w:val="single" w:color="000000" w:sz="4" w:space="0"/>
            </w:tcBorders>
          </w:tcPr>
          <w:p w:rsidR="00AC2EB4" w:rsidRDefault="00946D80" w14:paraId="698F3B79" w14:textId="77777777">
            <w:pPr>
              <w:ind w:right="13"/>
              <w:jc w:val="center"/>
            </w:pPr>
            <w:r>
              <w:rPr>
                <w:b/>
              </w:rPr>
              <w:t xml:space="preserve">Organic  </w:t>
            </w:r>
          </w:p>
        </w:tc>
        <w:tc>
          <w:tcPr>
            <w:tcW w:w="4400" w:type="dxa"/>
            <w:tcBorders>
              <w:top w:val="single" w:color="000000" w:sz="4" w:space="0"/>
              <w:left w:val="single" w:color="000000" w:sz="4" w:space="0"/>
              <w:bottom w:val="single" w:color="000000" w:sz="4" w:space="0"/>
              <w:right w:val="single" w:color="000000" w:sz="4" w:space="0"/>
            </w:tcBorders>
          </w:tcPr>
          <w:p w:rsidR="00AC2EB4" w:rsidRDefault="00946D80" w14:paraId="36E98B77" w14:textId="77777777">
            <w:pPr>
              <w:ind w:right="15"/>
              <w:jc w:val="center"/>
            </w:pPr>
            <w:r>
              <w:rPr>
                <w:b/>
              </w:rPr>
              <w:t xml:space="preserve">Physical </w:t>
            </w:r>
          </w:p>
        </w:tc>
      </w:tr>
      <w:tr w:rsidR="00AC2EB4" w14:paraId="31CD4305" w14:textId="77777777">
        <w:trPr>
          <w:trHeight w:val="1621"/>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41125B60" w14:textId="77777777">
            <w:r>
              <w:rPr>
                <w:b/>
              </w:rPr>
              <w:t xml:space="preserve">Skills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784849FD" w14:textId="77777777">
            <w:pPr>
              <w:ind w:left="2"/>
            </w:pPr>
            <w:r>
              <w:t xml:space="preserve">Use and application of scientific methods and practices </w:t>
            </w:r>
          </w:p>
        </w:tc>
        <w:tc>
          <w:tcPr>
            <w:tcW w:w="4396" w:type="dxa"/>
            <w:gridSpan w:val="2"/>
            <w:tcBorders>
              <w:top w:val="single" w:color="000000" w:sz="4" w:space="0"/>
              <w:left w:val="single" w:color="000000" w:sz="4" w:space="0"/>
              <w:bottom w:val="single" w:color="000000" w:sz="4" w:space="0"/>
              <w:right w:val="single" w:color="000000" w:sz="4" w:space="0"/>
            </w:tcBorders>
          </w:tcPr>
          <w:p w:rsidR="00AC2EB4" w:rsidRDefault="00946D80" w14:paraId="084B6021" w14:textId="77777777">
            <w:pPr>
              <w:ind w:left="1"/>
            </w:pPr>
            <w:r>
              <w:t xml:space="preserve">Independent thinking </w:t>
            </w:r>
          </w:p>
          <w:p w:rsidR="00AC2EB4" w:rsidRDefault="00946D80" w14:paraId="4EB39726" w14:textId="77777777">
            <w:pPr>
              <w:spacing w:after="1"/>
              <w:ind w:left="1"/>
            </w:pPr>
            <w:r>
              <w:t xml:space="preserve">Use and application of scientific methods and practices </w:t>
            </w:r>
          </w:p>
          <w:p w:rsidR="00AC2EB4" w:rsidRDefault="00946D80" w14:paraId="5ABA5961" w14:textId="77777777">
            <w:pPr>
              <w:ind w:left="1"/>
            </w:pPr>
            <w:r>
              <w:t xml:space="preserve">Instruments and equipment </w:t>
            </w:r>
          </w:p>
        </w:tc>
        <w:tc>
          <w:tcPr>
            <w:tcW w:w="4400" w:type="dxa"/>
            <w:tcBorders>
              <w:top w:val="single" w:color="000000" w:sz="4" w:space="0"/>
              <w:left w:val="single" w:color="000000" w:sz="4" w:space="0"/>
              <w:bottom w:val="single" w:color="000000" w:sz="4" w:space="0"/>
              <w:right w:val="single" w:color="000000" w:sz="4" w:space="0"/>
            </w:tcBorders>
          </w:tcPr>
          <w:p w:rsidR="00AC2EB4" w:rsidRDefault="00946D80" w14:paraId="3A03D081" w14:textId="77777777">
            <w:pPr>
              <w:ind w:left="1"/>
            </w:pPr>
            <w:r>
              <w:t xml:space="preserve">Independent thinking </w:t>
            </w:r>
          </w:p>
          <w:p w:rsidR="00AC2EB4" w:rsidRDefault="00946D80" w14:paraId="3F62BEC7" w14:textId="77777777">
            <w:pPr>
              <w:spacing w:after="1"/>
              <w:ind w:left="1"/>
            </w:pPr>
            <w:r>
              <w:t xml:space="preserve">Use and application of scientific methods and practices </w:t>
            </w:r>
          </w:p>
          <w:p w:rsidR="00AC2EB4" w:rsidRDefault="00946D80" w14:paraId="4A3DB0EF" w14:textId="77777777">
            <w:pPr>
              <w:ind w:left="1"/>
            </w:pPr>
            <w:r>
              <w:t xml:space="preserve">Numeracy and the application of </w:t>
            </w:r>
          </w:p>
          <w:p w:rsidR="00AC2EB4" w:rsidRDefault="00946D80" w14:paraId="3BB99618" w14:textId="77777777">
            <w:pPr>
              <w:ind w:left="1"/>
            </w:pPr>
            <w:r>
              <w:t xml:space="preserve">mathematical concepts in a practical context </w:t>
            </w:r>
          </w:p>
          <w:p w:rsidR="00AC2EB4" w:rsidRDefault="00946D80" w14:paraId="59BFE551" w14:textId="77777777">
            <w:pPr>
              <w:ind w:left="1"/>
            </w:pPr>
            <w:r>
              <w:t xml:space="preserve">Instruments and equipment </w:t>
            </w:r>
          </w:p>
        </w:tc>
      </w:tr>
      <w:tr w:rsidR="00AC2EB4" w14:paraId="0CAA5583" w14:textId="77777777">
        <w:trPr>
          <w:trHeight w:val="1890"/>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2A90F48E" w14:textId="77777777">
            <w:r>
              <w:rPr>
                <w:b/>
              </w:rPr>
              <w:t xml:space="preserve">Knowledge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1602A7FB" w14:textId="77777777">
            <w:pPr>
              <w:ind w:left="2"/>
            </w:pPr>
            <w:r>
              <w:t xml:space="preserve">Periodicity </w:t>
            </w:r>
          </w:p>
          <w:p w:rsidR="00AC2EB4" w:rsidRDefault="00946D80" w14:paraId="7EF30B17" w14:textId="77777777">
            <w:pPr>
              <w:ind w:left="2"/>
            </w:pPr>
            <w:r>
              <w:t xml:space="preserve">Group 2 </w:t>
            </w:r>
          </w:p>
          <w:p w:rsidR="00AC2EB4" w:rsidRDefault="00946D80" w14:paraId="4CFD796D" w14:textId="77777777">
            <w:pPr>
              <w:ind w:left="2"/>
            </w:pPr>
            <w:r>
              <w:t xml:space="preserve">Group 7 </w:t>
            </w:r>
          </w:p>
        </w:tc>
        <w:tc>
          <w:tcPr>
            <w:tcW w:w="4396" w:type="dxa"/>
            <w:gridSpan w:val="2"/>
            <w:tcBorders>
              <w:top w:val="single" w:color="000000" w:sz="4" w:space="0"/>
              <w:left w:val="single" w:color="000000" w:sz="4" w:space="0"/>
              <w:bottom w:val="single" w:color="000000" w:sz="4" w:space="0"/>
              <w:right w:val="single" w:color="000000" w:sz="4" w:space="0"/>
            </w:tcBorders>
          </w:tcPr>
          <w:p w:rsidR="00AC2EB4" w:rsidRDefault="00946D80" w14:paraId="33281F0B" w14:textId="77777777">
            <w:pPr>
              <w:ind w:left="1"/>
            </w:pPr>
            <w:r>
              <w:t xml:space="preserve">Introduction to Organic  </w:t>
            </w:r>
          </w:p>
          <w:p w:rsidR="00AC2EB4" w:rsidRDefault="00946D80" w14:paraId="253BB7AC" w14:textId="77777777">
            <w:pPr>
              <w:ind w:left="1"/>
            </w:pPr>
            <w:r>
              <w:t xml:space="preserve">Alkanes </w:t>
            </w:r>
          </w:p>
          <w:p w:rsidR="00AC2EB4" w:rsidRDefault="00946D80" w14:paraId="7F0210AE" w14:textId="77777777">
            <w:pPr>
              <w:ind w:left="1"/>
            </w:pPr>
            <w:r>
              <w:t xml:space="preserve">Halogenoalkanes </w:t>
            </w:r>
          </w:p>
          <w:p w:rsidR="00AC2EB4" w:rsidRDefault="00946D80" w14:paraId="0D46E331" w14:textId="77777777">
            <w:pPr>
              <w:ind w:left="1"/>
            </w:pPr>
            <w:r>
              <w:t xml:space="preserve">Alkenes </w:t>
            </w:r>
          </w:p>
          <w:p w:rsidR="00AC2EB4" w:rsidRDefault="00946D80" w14:paraId="73868B91" w14:textId="77777777">
            <w:pPr>
              <w:ind w:left="1"/>
            </w:pPr>
            <w:r>
              <w:t xml:space="preserve">Alcohols </w:t>
            </w:r>
          </w:p>
          <w:p w:rsidR="00AC2EB4" w:rsidRDefault="00946D80" w14:paraId="0BA51F6F" w14:textId="77777777">
            <w:pPr>
              <w:ind w:left="1"/>
            </w:pPr>
            <w:r>
              <w:t xml:space="preserve">Organic analysis </w:t>
            </w:r>
          </w:p>
        </w:tc>
        <w:tc>
          <w:tcPr>
            <w:tcW w:w="4400" w:type="dxa"/>
            <w:tcBorders>
              <w:top w:val="single" w:color="000000" w:sz="4" w:space="0"/>
              <w:left w:val="single" w:color="000000" w:sz="4" w:space="0"/>
              <w:bottom w:val="single" w:color="000000" w:sz="4" w:space="0"/>
              <w:right w:val="single" w:color="000000" w:sz="4" w:space="0"/>
            </w:tcBorders>
          </w:tcPr>
          <w:p w:rsidR="00AC2EB4" w:rsidRDefault="00946D80" w14:paraId="58B38C36" w14:textId="77777777">
            <w:pPr>
              <w:ind w:left="1"/>
            </w:pPr>
            <w:r>
              <w:t xml:space="preserve">Atomic structure </w:t>
            </w:r>
          </w:p>
          <w:p w:rsidR="00AC2EB4" w:rsidRDefault="00946D80" w14:paraId="7B16D7DE" w14:textId="77777777">
            <w:pPr>
              <w:ind w:left="1"/>
            </w:pPr>
            <w:r>
              <w:t xml:space="preserve">Amount of substance </w:t>
            </w:r>
          </w:p>
          <w:p w:rsidR="00AC2EB4" w:rsidRDefault="00946D80" w14:paraId="36646133" w14:textId="77777777">
            <w:pPr>
              <w:ind w:left="1"/>
            </w:pPr>
            <w:r>
              <w:t xml:space="preserve">Bonding </w:t>
            </w:r>
          </w:p>
          <w:p w:rsidR="00AC2EB4" w:rsidRDefault="00946D80" w14:paraId="43F1BD9D" w14:textId="77777777">
            <w:pPr>
              <w:ind w:left="1"/>
            </w:pPr>
            <w:r>
              <w:t xml:space="preserve">Energetics </w:t>
            </w:r>
          </w:p>
          <w:p w:rsidR="00AC2EB4" w:rsidRDefault="00946D80" w14:paraId="2C0412F1" w14:textId="77777777">
            <w:pPr>
              <w:ind w:left="1"/>
            </w:pPr>
            <w:r>
              <w:t xml:space="preserve">Kinetics </w:t>
            </w:r>
          </w:p>
          <w:p w:rsidR="00AC2EB4" w:rsidRDefault="00946D80" w14:paraId="33577866" w14:textId="77777777">
            <w:pPr>
              <w:ind w:left="1"/>
            </w:pPr>
            <w:r>
              <w:t xml:space="preserve">Chemical equilibria, Le </w:t>
            </w:r>
            <w:proofErr w:type="spellStart"/>
            <w:r>
              <w:t>Chatelier's</w:t>
            </w:r>
            <w:proofErr w:type="spellEnd"/>
            <w:r>
              <w:t xml:space="preserve"> principle, Kc </w:t>
            </w:r>
          </w:p>
          <w:p w:rsidR="00AC2EB4" w:rsidRDefault="00946D80" w14:paraId="3DB2BA85" w14:textId="77777777">
            <w:pPr>
              <w:ind w:left="1"/>
            </w:pPr>
            <w:r>
              <w:t xml:space="preserve">Oxidation, reduction and redox equations </w:t>
            </w:r>
          </w:p>
        </w:tc>
      </w:tr>
      <w:tr w:rsidR="00AC2EB4" w14:paraId="21543CEA" w14:textId="77777777">
        <w:trPr>
          <w:trHeight w:val="1621"/>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7D9F4A38" w14:textId="77777777">
            <w:r>
              <w:rPr>
                <w:b/>
              </w:rPr>
              <w:t xml:space="preserve">Recall/review from previous learning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62EF390F" w14:textId="77777777">
            <w:pPr>
              <w:ind w:left="2"/>
            </w:pPr>
            <w:r>
              <w:t xml:space="preserve">KS4: Atomic structure and the periodic table KS4: Chemical analysis </w:t>
            </w:r>
          </w:p>
        </w:tc>
        <w:tc>
          <w:tcPr>
            <w:tcW w:w="4396" w:type="dxa"/>
            <w:gridSpan w:val="2"/>
            <w:tcBorders>
              <w:top w:val="single" w:color="000000" w:sz="4" w:space="0"/>
              <w:left w:val="single" w:color="000000" w:sz="4" w:space="0"/>
              <w:bottom w:val="single" w:color="000000" w:sz="4" w:space="0"/>
              <w:right w:val="single" w:color="000000" w:sz="4" w:space="0"/>
            </w:tcBorders>
          </w:tcPr>
          <w:p w:rsidR="00AC2EB4" w:rsidRDefault="00946D80" w14:paraId="0E6CD1E3" w14:textId="77777777">
            <w:pPr>
              <w:ind w:left="1" w:right="1700"/>
              <w:jc w:val="both"/>
            </w:pPr>
            <w:r>
              <w:t xml:space="preserve">KS4: Organic chemistry KS4: Chemical analysis </w:t>
            </w:r>
          </w:p>
        </w:tc>
        <w:tc>
          <w:tcPr>
            <w:tcW w:w="4400" w:type="dxa"/>
            <w:tcBorders>
              <w:top w:val="single" w:color="000000" w:sz="4" w:space="0"/>
              <w:left w:val="single" w:color="000000" w:sz="4" w:space="0"/>
              <w:bottom w:val="single" w:color="000000" w:sz="4" w:space="0"/>
              <w:right w:val="single" w:color="000000" w:sz="4" w:space="0"/>
            </w:tcBorders>
          </w:tcPr>
          <w:p w:rsidR="00AC2EB4" w:rsidRDefault="00946D80" w14:paraId="7FBCB858" w14:textId="77777777">
            <w:pPr>
              <w:ind w:left="1"/>
            </w:pPr>
            <w:r>
              <w:t xml:space="preserve">KS4: Atomic structure and the periodic table KS4: Bonding, structure and properties of matter </w:t>
            </w:r>
          </w:p>
          <w:p w:rsidR="00AC2EB4" w:rsidRDefault="00946D80" w14:paraId="05F901BB" w14:textId="77777777">
            <w:pPr>
              <w:ind w:left="1"/>
            </w:pPr>
            <w:r>
              <w:t xml:space="preserve">KS4: Energy changes </w:t>
            </w:r>
          </w:p>
          <w:p w:rsidR="00AC2EB4" w:rsidRDefault="00946D80" w14:paraId="3CC41CDB" w14:textId="77777777">
            <w:pPr>
              <w:ind w:left="1"/>
            </w:pPr>
            <w:r>
              <w:t xml:space="preserve">KS4: Quantitative chemistry </w:t>
            </w:r>
          </w:p>
          <w:p w:rsidR="00AC2EB4" w:rsidRDefault="00946D80" w14:paraId="4A93C0B2" w14:textId="77777777">
            <w:pPr>
              <w:ind w:left="1"/>
            </w:pPr>
            <w:r>
              <w:t xml:space="preserve">KS4: The rate and extent of chemical change </w:t>
            </w:r>
          </w:p>
        </w:tc>
      </w:tr>
      <w:tr w:rsidR="00AC2EB4" w14:paraId="58456419" w14:textId="77777777">
        <w:trPr>
          <w:trHeight w:val="1169"/>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37B1A517" w14:textId="77777777">
            <w:r>
              <w:rPr>
                <w:b/>
              </w:rPr>
              <w:t xml:space="preserve">Assessment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35173328" w14:textId="77777777">
            <w:pPr>
              <w:spacing w:after="1"/>
              <w:ind w:left="2"/>
            </w:pPr>
            <w:r>
              <w:t xml:space="preserve">Formative assessments – end of topic tests </w:t>
            </w:r>
          </w:p>
          <w:p w:rsidR="00AC2EB4" w:rsidRDefault="00946D80" w14:paraId="56124A2A" w14:textId="77777777">
            <w:pPr>
              <w:ind w:left="2"/>
            </w:pPr>
            <w:r>
              <w:t xml:space="preserve">Summative assessments – mock exams </w:t>
            </w:r>
          </w:p>
          <w:p w:rsidR="00AC2EB4" w:rsidRDefault="00946D80" w14:paraId="16B415C9" w14:textId="77777777">
            <w:pPr>
              <w:spacing w:after="1"/>
              <w:ind w:left="2"/>
            </w:pPr>
            <w:r>
              <w:t xml:space="preserve">In class questioning </w:t>
            </w:r>
          </w:p>
          <w:p w:rsidR="00AC2EB4" w:rsidRDefault="00946D80" w14:paraId="15B48269" w14:textId="77777777">
            <w:pPr>
              <w:ind w:left="2"/>
            </w:pPr>
            <w:r>
              <w:t xml:space="preserve">Exam question homework tasks </w:t>
            </w:r>
          </w:p>
        </w:tc>
        <w:tc>
          <w:tcPr>
            <w:tcW w:w="4396" w:type="dxa"/>
            <w:gridSpan w:val="2"/>
            <w:tcBorders>
              <w:top w:val="single" w:color="000000" w:sz="4" w:space="0"/>
              <w:left w:val="single" w:color="000000" w:sz="4" w:space="0"/>
              <w:bottom w:val="single" w:color="000000" w:sz="4" w:space="0"/>
              <w:right w:val="single" w:color="000000" w:sz="4" w:space="0"/>
            </w:tcBorders>
          </w:tcPr>
          <w:p w:rsidR="00AC2EB4" w:rsidRDefault="00946D80" w14:paraId="48FBA713" w14:textId="77777777">
            <w:pPr>
              <w:spacing w:line="241" w:lineRule="auto"/>
              <w:ind w:left="1"/>
            </w:pPr>
            <w:r>
              <w:t xml:space="preserve">Formative assessments – end of topic tests Summative assessments – mock exams </w:t>
            </w:r>
          </w:p>
          <w:p w:rsidR="00AC2EB4" w:rsidRDefault="00946D80" w14:paraId="79454ED4" w14:textId="77777777">
            <w:pPr>
              <w:ind w:left="1"/>
            </w:pPr>
            <w:r>
              <w:t xml:space="preserve">In class questioning </w:t>
            </w:r>
          </w:p>
          <w:p w:rsidR="00AC2EB4" w:rsidRDefault="00946D80" w14:paraId="72EE0D6E" w14:textId="77777777">
            <w:pPr>
              <w:ind w:left="1"/>
            </w:pPr>
            <w:r>
              <w:t xml:space="preserve">Exam question homework tasks </w:t>
            </w:r>
          </w:p>
        </w:tc>
        <w:tc>
          <w:tcPr>
            <w:tcW w:w="4400" w:type="dxa"/>
            <w:tcBorders>
              <w:top w:val="single" w:color="000000" w:sz="4" w:space="0"/>
              <w:left w:val="single" w:color="000000" w:sz="4" w:space="0"/>
              <w:bottom w:val="single" w:color="000000" w:sz="4" w:space="0"/>
              <w:right w:val="single" w:color="000000" w:sz="4" w:space="0"/>
            </w:tcBorders>
          </w:tcPr>
          <w:p w:rsidR="00AC2EB4" w:rsidRDefault="00946D80" w14:paraId="31861CE3" w14:textId="77777777">
            <w:pPr>
              <w:ind w:left="1"/>
            </w:pPr>
            <w:r>
              <w:t xml:space="preserve">Formative assessments – end of topic tests </w:t>
            </w:r>
          </w:p>
          <w:p w:rsidR="00AC2EB4" w:rsidRDefault="00946D80" w14:paraId="010F07E9" w14:textId="77777777">
            <w:pPr>
              <w:ind w:left="1"/>
            </w:pPr>
            <w:r>
              <w:t xml:space="preserve">Summative assessments – mock exams </w:t>
            </w:r>
          </w:p>
          <w:p w:rsidR="00AC2EB4" w:rsidRDefault="00946D80" w14:paraId="38AF2826" w14:textId="77777777">
            <w:pPr>
              <w:ind w:left="1"/>
            </w:pPr>
            <w:r>
              <w:t xml:space="preserve">In class questioning </w:t>
            </w:r>
          </w:p>
          <w:p w:rsidR="00AC2EB4" w:rsidRDefault="00946D80" w14:paraId="32A3FD9E" w14:textId="77777777">
            <w:pPr>
              <w:ind w:left="1"/>
            </w:pPr>
            <w:r>
              <w:t xml:space="preserve">Exam question homework tasks </w:t>
            </w:r>
          </w:p>
        </w:tc>
      </w:tr>
      <w:tr w:rsidR="00AC2EB4" w14:paraId="6E30D20B" w14:textId="77777777">
        <w:trPr>
          <w:trHeight w:val="1353"/>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791DFAC8" w14:textId="77777777">
            <w:r>
              <w:rPr>
                <w:b/>
              </w:rPr>
              <w:t xml:space="preserve">Cultural Capital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0E2AB37C" w14:textId="77777777">
            <w:pPr>
              <w:ind w:left="2"/>
            </w:pPr>
            <w:r>
              <w:t xml:space="preserve">Job </w:t>
            </w:r>
            <w:proofErr w:type="gramStart"/>
            <w:r>
              <w:t>link</w:t>
            </w:r>
            <w:proofErr w:type="gramEnd"/>
            <w:r>
              <w:t xml:space="preserve"> each lesson </w:t>
            </w:r>
          </w:p>
          <w:p w:rsidR="00AC2EB4" w:rsidRDefault="00946D80" w14:paraId="17345405" w14:textId="77777777">
            <w:pPr>
              <w:ind w:left="2"/>
            </w:pPr>
            <w:r>
              <w:t xml:space="preserve">University course links </w:t>
            </w:r>
          </w:p>
          <w:p w:rsidR="00AC2EB4" w:rsidRDefault="00946D80" w14:paraId="4D881197" w14:textId="77777777">
            <w:pPr>
              <w:ind w:left="2"/>
            </w:pPr>
            <w:r>
              <w:t xml:space="preserve">University visits </w:t>
            </w:r>
          </w:p>
          <w:p w:rsidR="00AC2EB4" w:rsidRDefault="00946D80" w14:paraId="7817BC85" w14:textId="77777777">
            <w:pPr>
              <w:ind w:left="2"/>
            </w:pPr>
            <w:r>
              <w:t xml:space="preserve">National Field work week </w:t>
            </w:r>
          </w:p>
          <w:p w:rsidR="00AC2EB4" w:rsidRDefault="00946D80" w14:paraId="41A84562" w14:textId="77777777">
            <w:pPr>
              <w:ind w:left="2"/>
            </w:pPr>
            <w:r>
              <w:t xml:space="preserve">British science week </w:t>
            </w:r>
          </w:p>
        </w:tc>
        <w:tc>
          <w:tcPr>
            <w:tcW w:w="4396" w:type="dxa"/>
            <w:gridSpan w:val="2"/>
            <w:tcBorders>
              <w:top w:val="single" w:color="000000" w:sz="4" w:space="0"/>
              <w:left w:val="single" w:color="000000" w:sz="4" w:space="0"/>
              <w:bottom w:val="single" w:color="000000" w:sz="4" w:space="0"/>
              <w:right w:val="single" w:color="000000" w:sz="4" w:space="0"/>
            </w:tcBorders>
          </w:tcPr>
          <w:p w:rsidR="00AC2EB4" w:rsidRDefault="00946D80" w14:paraId="6F7A9F3C" w14:textId="77777777">
            <w:pPr>
              <w:ind w:left="1"/>
            </w:pPr>
            <w:r>
              <w:t xml:space="preserve">Job </w:t>
            </w:r>
            <w:proofErr w:type="gramStart"/>
            <w:r>
              <w:t>link</w:t>
            </w:r>
            <w:proofErr w:type="gramEnd"/>
            <w:r>
              <w:t xml:space="preserve"> each lesson </w:t>
            </w:r>
          </w:p>
          <w:p w:rsidR="00AC2EB4" w:rsidRDefault="00946D80" w14:paraId="4E3BAA72" w14:textId="77777777">
            <w:pPr>
              <w:ind w:left="1"/>
            </w:pPr>
            <w:r>
              <w:t xml:space="preserve">University course links </w:t>
            </w:r>
          </w:p>
          <w:p w:rsidR="00AC2EB4" w:rsidRDefault="00946D80" w14:paraId="6206B5BF" w14:textId="77777777">
            <w:pPr>
              <w:ind w:left="1"/>
            </w:pPr>
            <w:r>
              <w:t xml:space="preserve">University visits </w:t>
            </w:r>
          </w:p>
          <w:p w:rsidR="00AC2EB4" w:rsidRDefault="00946D80" w14:paraId="36775487" w14:textId="77777777">
            <w:pPr>
              <w:ind w:left="1"/>
            </w:pPr>
            <w:r>
              <w:t xml:space="preserve">National Field work week </w:t>
            </w:r>
          </w:p>
          <w:p w:rsidR="00AC2EB4" w:rsidRDefault="00946D80" w14:paraId="1AF2875A" w14:textId="77777777">
            <w:pPr>
              <w:ind w:left="1"/>
            </w:pPr>
            <w:r>
              <w:t xml:space="preserve">British science week </w:t>
            </w:r>
          </w:p>
        </w:tc>
        <w:tc>
          <w:tcPr>
            <w:tcW w:w="4400" w:type="dxa"/>
            <w:tcBorders>
              <w:top w:val="single" w:color="000000" w:sz="4" w:space="0"/>
              <w:left w:val="single" w:color="000000" w:sz="4" w:space="0"/>
              <w:bottom w:val="single" w:color="000000" w:sz="4" w:space="0"/>
              <w:right w:val="single" w:color="000000" w:sz="4" w:space="0"/>
            </w:tcBorders>
          </w:tcPr>
          <w:p w:rsidR="00AC2EB4" w:rsidRDefault="00946D80" w14:paraId="653F4609" w14:textId="77777777">
            <w:pPr>
              <w:ind w:left="1"/>
            </w:pPr>
            <w:r>
              <w:t xml:space="preserve">Job </w:t>
            </w:r>
            <w:proofErr w:type="gramStart"/>
            <w:r>
              <w:t>link</w:t>
            </w:r>
            <w:proofErr w:type="gramEnd"/>
            <w:r>
              <w:t xml:space="preserve"> each lesson </w:t>
            </w:r>
          </w:p>
          <w:p w:rsidR="00AC2EB4" w:rsidRDefault="00946D80" w14:paraId="476EA5E7" w14:textId="77777777">
            <w:pPr>
              <w:ind w:left="1"/>
            </w:pPr>
            <w:r>
              <w:t xml:space="preserve">University course links </w:t>
            </w:r>
          </w:p>
          <w:p w:rsidR="00AC2EB4" w:rsidRDefault="00946D80" w14:paraId="7ADF7890" w14:textId="77777777">
            <w:pPr>
              <w:ind w:left="1"/>
            </w:pPr>
            <w:r>
              <w:t xml:space="preserve">University visits </w:t>
            </w:r>
          </w:p>
          <w:p w:rsidR="00AC2EB4" w:rsidRDefault="00946D80" w14:paraId="6A2130DC" w14:textId="77777777">
            <w:pPr>
              <w:ind w:left="1"/>
            </w:pPr>
            <w:r>
              <w:t xml:space="preserve">National Field work week </w:t>
            </w:r>
          </w:p>
          <w:p w:rsidR="00AC2EB4" w:rsidRDefault="00946D80" w14:paraId="165C4E34" w14:textId="77777777">
            <w:pPr>
              <w:ind w:left="1"/>
            </w:pPr>
            <w:r>
              <w:t xml:space="preserve">British science week </w:t>
            </w:r>
          </w:p>
        </w:tc>
      </w:tr>
      <w:tr w:rsidR="00AC2EB4" w14:paraId="6101F267" w14:textId="77777777">
        <w:trPr>
          <w:trHeight w:val="1457"/>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61F6CFD4" w14:textId="77777777">
            <w:r>
              <w:rPr>
                <w:b/>
              </w:rPr>
              <w:t xml:space="preserve">Literacy/Numeracy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548FDE24" w14:textId="77777777">
            <w:pPr>
              <w:ind w:left="2"/>
            </w:pPr>
            <w:r>
              <w:t xml:space="preserve">Handling data </w:t>
            </w:r>
          </w:p>
          <w:p w:rsidR="00AC2EB4" w:rsidRDefault="00946D80" w14:paraId="2E49FB06" w14:textId="77777777">
            <w:pPr>
              <w:ind w:left="2"/>
            </w:pPr>
            <w:r>
              <w:t xml:space="preserve"> </w:t>
            </w:r>
          </w:p>
          <w:p w:rsidR="00AC2EB4" w:rsidRDefault="00946D80" w14:paraId="672FD6E4" w14:textId="77777777">
            <w:pPr>
              <w:ind w:left="2"/>
            </w:pPr>
            <w:r>
              <w:t xml:space="preserve"> </w:t>
            </w:r>
          </w:p>
          <w:p w:rsidR="00AC2EB4" w:rsidRDefault="00946D80" w14:paraId="3153CE22" w14:textId="77777777">
            <w:pPr>
              <w:ind w:left="2"/>
            </w:pPr>
            <w:r>
              <w:t xml:space="preserve"> </w:t>
            </w:r>
          </w:p>
        </w:tc>
        <w:tc>
          <w:tcPr>
            <w:tcW w:w="4396" w:type="dxa"/>
            <w:gridSpan w:val="2"/>
            <w:tcBorders>
              <w:top w:val="single" w:color="000000" w:sz="4" w:space="0"/>
              <w:left w:val="single" w:color="000000" w:sz="4" w:space="0"/>
              <w:bottom w:val="single" w:color="000000" w:sz="4" w:space="0"/>
              <w:right w:val="single" w:color="000000" w:sz="4" w:space="0"/>
            </w:tcBorders>
          </w:tcPr>
          <w:p w:rsidR="00AC2EB4" w:rsidRDefault="00946D80" w14:paraId="7717B801" w14:textId="77777777">
            <w:pPr>
              <w:ind w:left="1" w:right="2262"/>
            </w:pPr>
            <w:r>
              <w:t xml:space="preserve">Handling data Graphs </w:t>
            </w:r>
          </w:p>
        </w:tc>
        <w:tc>
          <w:tcPr>
            <w:tcW w:w="4400" w:type="dxa"/>
            <w:tcBorders>
              <w:top w:val="single" w:color="000000" w:sz="4" w:space="0"/>
              <w:left w:val="single" w:color="000000" w:sz="4" w:space="0"/>
              <w:bottom w:val="single" w:color="000000" w:sz="4" w:space="0"/>
              <w:right w:val="single" w:color="000000" w:sz="4" w:space="0"/>
            </w:tcBorders>
          </w:tcPr>
          <w:p w:rsidR="00AC2EB4" w:rsidRDefault="00946D80" w14:paraId="63FAED68" w14:textId="77777777">
            <w:pPr>
              <w:ind w:left="1"/>
            </w:pPr>
            <w:r>
              <w:t xml:space="preserve">Arithmetic and numerical computation </w:t>
            </w:r>
          </w:p>
          <w:p w:rsidR="00AC2EB4" w:rsidRDefault="00946D80" w14:paraId="2C72901D" w14:textId="77777777">
            <w:pPr>
              <w:spacing w:after="1"/>
              <w:ind w:left="1"/>
            </w:pPr>
            <w:r>
              <w:t xml:space="preserve">Handling data </w:t>
            </w:r>
          </w:p>
          <w:p w:rsidR="00AC2EB4" w:rsidRDefault="00946D80" w14:paraId="420F8080" w14:textId="77777777">
            <w:pPr>
              <w:ind w:left="1"/>
            </w:pPr>
            <w:r>
              <w:t xml:space="preserve">Algebra </w:t>
            </w:r>
          </w:p>
          <w:p w:rsidR="00AC2EB4" w:rsidRDefault="00946D80" w14:paraId="67C191C7" w14:textId="77777777">
            <w:pPr>
              <w:spacing w:after="1"/>
              <w:ind w:left="1"/>
            </w:pPr>
            <w:r>
              <w:t xml:space="preserve">Graphs </w:t>
            </w:r>
          </w:p>
          <w:p w:rsidR="00AC2EB4" w:rsidRDefault="00946D80" w14:paraId="080272FC" w14:textId="77777777">
            <w:pPr>
              <w:ind w:left="1"/>
            </w:pPr>
            <w:r>
              <w:t xml:space="preserve">Geometry and trigonometry </w:t>
            </w:r>
          </w:p>
        </w:tc>
      </w:tr>
    </w:tbl>
    <w:p w:rsidR="00AC2EB4" w:rsidRDefault="00946D80" w14:paraId="22BD56DA" w14:textId="77777777">
      <w:pPr>
        <w:spacing w:after="0"/>
        <w:ind w:left="-720"/>
        <w:jc w:val="both"/>
      </w:pPr>
      <w:r>
        <w:t xml:space="preserve"> </w:t>
      </w:r>
    </w:p>
    <w:p w:rsidR="00AC2EB4" w:rsidRDefault="00946D80" w14:paraId="54B99F38" w14:textId="77777777">
      <w:pPr>
        <w:ind w:left="-720"/>
        <w:jc w:val="both"/>
      </w:pPr>
      <w:r>
        <w:t xml:space="preserve"> </w:t>
      </w:r>
    </w:p>
    <w:p w:rsidR="00AC2EB4" w:rsidRDefault="00946D80" w14:paraId="701DFFC2" w14:textId="77777777">
      <w:pPr>
        <w:ind w:left="-720"/>
        <w:jc w:val="both"/>
      </w:pPr>
      <w:r>
        <w:t xml:space="preserve"> </w:t>
      </w:r>
    </w:p>
    <w:p w:rsidR="00AC2EB4" w:rsidRDefault="00946D80" w14:paraId="49E99C34" w14:textId="77777777">
      <w:pPr>
        <w:ind w:left="-720"/>
        <w:jc w:val="both"/>
      </w:pPr>
      <w:r>
        <w:t xml:space="preserve"> </w:t>
      </w:r>
    </w:p>
    <w:p w:rsidR="00AC2EB4" w:rsidRDefault="00946D80" w14:paraId="221A51EE" w14:textId="77777777">
      <w:pPr>
        <w:spacing w:after="0"/>
        <w:ind w:left="-720"/>
        <w:jc w:val="both"/>
      </w:pPr>
      <w:r>
        <w:t xml:space="preserve"> </w:t>
      </w:r>
      <w:r>
        <w:br w:type="page"/>
      </w:r>
    </w:p>
    <w:p w:rsidR="00AC2EB4" w:rsidRDefault="00AC2EB4" w14:paraId="66C5E589" w14:textId="77777777">
      <w:pPr>
        <w:spacing w:after="0"/>
        <w:ind w:left="-1440" w:right="15398"/>
      </w:pPr>
    </w:p>
    <w:tbl>
      <w:tblPr>
        <w:tblStyle w:val="TableGrid"/>
        <w:tblW w:w="15389" w:type="dxa"/>
        <w:tblInd w:w="-714" w:type="dxa"/>
        <w:tblCellMar>
          <w:top w:w="49" w:type="dxa"/>
          <w:left w:w="107" w:type="dxa"/>
          <w:right w:w="115" w:type="dxa"/>
        </w:tblCellMar>
        <w:tblLook w:val="04A0" w:firstRow="1" w:lastRow="0" w:firstColumn="1" w:lastColumn="0" w:noHBand="0" w:noVBand="1"/>
      </w:tblPr>
      <w:tblGrid>
        <w:gridCol w:w="2196"/>
        <w:gridCol w:w="4397"/>
        <w:gridCol w:w="2198"/>
        <w:gridCol w:w="2198"/>
        <w:gridCol w:w="4400"/>
      </w:tblGrid>
      <w:tr w:rsidR="00AC2EB4" w14:paraId="46831042" w14:textId="77777777">
        <w:trPr>
          <w:trHeight w:val="400"/>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51039CF3" w14:textId="77777777">
            <w:r>
              <w:rPr>
                <w:b/>
                <w:sz w:val="32"/>
              </w:rPr>
              <w:t xml:space="preserve">Subject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12A8EA80" w14:textId="77777777">
            <w:pPr>
              <w:ind w:left="9"/>
              <w:jc w:val="center"/>
            </w:pPr>
            <w:r>
              <w:rPr>
                <w:b/>
                <w:sz w:val="32"/>
              </w:rPr>
              <w:t xml:space="preserve">A-level Chemistry  </w:t>
            </w:r>
          </w:p>
        </w:tc>
        <w:tc>
          <w:tcPr>
            <w:tcW w:w="2198" w:type="dxa"/>
            <w:tcBorders>
              <w:top w:val="single" w:color="000000" w:sz="4" w:space="0"/>
              <w:left w:val="single" w:color="000000" w:sz="4" w:space="0"/>
              <w:bottom w:val="single" w:color="000000" w:sz="4" w:space="0"/>
              <w:right w:val="single" w:color="000000" w:sz="4" w:space="0"/>
            </w:tcBorders>
          </w:tcPr>
          <w:p w:rsidR="00AC2EB4" w:rsidRDefault="00946D80" w14:paraId="7538EA44" w14:textId="77777777">
            <w:pPr>
              <w:ind w:left="1"/>
            </w:pPr>
            <w:r>
              <w:rPr>
                <w:sz w:val="32"/>
              </w:rPr>
              <w:t xml:space="preserve">Year Group: </w:t>
            </w:r>
          </w:p>
        </w:tc>
        <w:tc>
          <w:tcPr>
            <w:tcW w:w="2197" w:type="dxa"/>
            <w:tcBorders>
              <w:top w:val="single" w:color="000000" w:sz="4" w:space="0"/>
              <w:left w:val="single" w:color="000000" w:sz="4" w:space="0"/>
              <w:bottom w:val="single" w:color="000000" w:sz="4" w:space="0"/>
              <w:right w:val="nil"/>
            </w:tcBorders>
          </w:tcPr>
          <w:p w:rsidR="00AC2EB4" w:rsidRDefault="00946D80" w14:paraId="238034A1" w14:textId="77777777">
            <w:pPr>
              <w:ind w:left="10"/>
              <w:jc w:val="center"/>
            </w:pPr>
            <w:r>
              <w:rPr>
                <w:b/>
                <w:sz w:val="32"/>
              </w:rPr>
              <w:t xml:space="preserve">13 </w:t>
            </w:r>
          </w:p>
        </w:tc>
        <w:tc>
          <w:tcPr>
            <w:tcW w:w="4400" w:type="dxa"/>
            <w:tcBorders>
              <w:top w:val="single" w:color="000000" w:sz="4" w:space="0"/>
              <w:left w:val="nil"/>
              <w:bottom w:val="single" w:color="000000" w:sz="4" w:space="0"/>
              <w:right w:val="nil"/>
            </w:tcBorders>
            <w:shd w:val="clear" w:color="auto" w:fill="000000"/>
          </w:tcPr>
          <w:p w:rsidR="00AC2EB4" w:rsidRDefault="00946D80" w14:paraId="086FDD22" w14:textId="77777777">
            <w:pPr>
              <w:ind w:left="1"/>
            </w:pPr>
            <w:r>
              <w:rPr>
                <w:color w:val="FFFFFF"/>
                <w:sz w:val="32"/>
              </w:rPr>
              <w:t xml:space="preserve"> </w:t>
            </w:r>
            <w:r>
              <w:rPr>
                <w:color w:val="FFFFFF"/>
                <w:sz w:val="32"/>
              </w:rPr>
              <w:tab/>
            </w:r>
            <w:r>
              <w:rPr>
                <w:color w:val="FFFFFF"/>
              </w:rPr>
              <w:t xml:space="preserve"> </w:t>
            </w:r>
          </w:p>
        </w:tc>
      </w:tr>
      <w:tr w:rsidR="00AC2EB4" w14:paraId="23BBFC21" w14:textId="77777777">
        <w:trPr>
          <w:trHeight w:val="278"/>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2D138294" w14:textId="77777777">
            <w:r>
              <w:rPr>
                <w:b/>
              </w:rPr>
              <w:t xml:space="preserve">Unit/Topic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60852FFF" w14:textId="77777777">
            <w:pPr>
              <w:ind w:left="8"/>
              <w:jc w:val="center"/>
            </w:pPr>
            <w:r>
              <w:rPr>
                <w:b/>
              </w:rPr>
              <w:t xml:space="preserve">Inorganic </w:t>
            </w:r>
          </w:p>
        </w:tc>
        <w:tc>
          <w:tcPr>
            <w:tcW w:w="4396" w:type="dxa"/>
            <w:gridSpan w:val="2"/>
            <w:tcBorders>
              <w:top w:val="single" w:color="000000" w:sz="4" w:space="0"/>
              <w:left w:val="single" w:color="000000" w:sz="4" w:space="0"/>
              <w:bottom w:val="single" w:color="000000" w:sz="4" w:space="0"/>
              <w:right w:val="single" w:color="000000" w:sz="4" w:space="0"/>
            </w:tcBorders>
          </w:tcPr>
          <w:p w:rsidR="00AC2EB4" w:rsidRDefault="00946D80" w14:paraId="708F275F" w14:textId="77777777">
            <w:pPr>
              <w:ind w:left="7"/>
              <w:jc w:val="center"/>
            </w:pPr>
            <w:r>
              <w:rPr>
                <w:b/>
              </w:rPr>
              <w:t xml:space="preserve">Organic </w:t>
            </w:r>
          </w:p>
        </w:tc>
        <w:tc>
          <w:tcPr>
            <w:tcW w:w="4400" w:type="dxa"/>
            <w:tcBorders>
              <w:top w:val="single" w:color="000000" w:sz="4" w:space="0"/>
              <w:left w:val="single" w:color="000000" w:sz="4" w:space="0"/>
              <w:bottom w:val="single" w:color="000000" w:sz="4" w:space="0"/>
              <w:right w:val="single" w:color="000000" w:sz="4" w:space="0"/>
            </w:tcBorders>
          </w:tcPr>
          <w:p w:rsidR="00AC2EB4" w:rsidRDefault="00946D80" w14:paraId="3EE64A45" w14:textId="77777777">
            <w:pPr>
              <w:ind w:left="5"/>
              <w:jc w:val="center"/>
            </w:pPr>
            <w:r>
              <w:rPr>
                <w:b/>
              </w:rPr>
              <w:t xml:space="preserve">Physical </w:t>
            </w:r>
          </w:p>
        </w:tc>
      </w:tr>
      <w:tr w:rsidR="00AC2EB4" w14:paraId="5B02FA40" w14:textId="77777777">
        <w:trPr>
          <w:trHeight w:val="1749"/>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7DC44744" w14:textId="77777777">
            <w:r>
              <w:rPr>
                <w:b/>
              </w:rPr>
              <w:t xml:space="preserve">Skills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6DEEEE44" w14:textId="77777777">
            <w:pPr>
              <w:spacing w:after="1"/>
              <w:ind w:left="2"/>
            </w:pPr>
            <w:r>
              <w:t xml:space="preserve">Independent thinking </w:t>
            </w:r>
          </w:p>
          <w:p w:rsidR="00AC2EB4" w:rsidRDefault="00946D80" w14:paraId="02379C92" w14:textId="77777777">
            <w:pPr>
              <w:spacing w:after="1"/>
              <w:ind w:left="2"/>
            </w:pPr>
            <w:r>
              <w:t xml:space="preserve">Use and application of scientific methods and practices </w:t>
            </w:r>
          </w:p>
          <w:p w:rsidR="00AC2EB4" w:rsidRDefault="00946D80" w14:paraId="2A7E35E0" w14:textId="77777777">
            <w:pPr>
              <w:ind w:left="2"/>
            </w:pPr>
            <w:r>
              <w:t xml:space="preserve">Numeracy and the application of </w:t>
            </w:r>
          </w:p>
          <w:p w:rsidR="00AC2EB4" w:rsidRDefault="00946D80" w14:paraId="46E5ABFE" w14:textId="77777777">
            <w:pPr>
              <w:spacing w:after="1"/>
              <w:ind w:left="2"/>
            </w:pPr>
            <w:r>
              <w:t xml:space="preserve">mathematical concepts in a practical context </w:t>
            </w:r>
          </w:p>
          <w:p w:rsidR="00AC2EB4" w:rsidRDefault="00946D80" w14:paraId="7404030A" w14:textId="77777777">
            <w:pPr>
              <w:ind w:left="2"/>
            </w:pPr>
            <w:r>
              <w:t xml:space="preserve">Instruments and equipment </w:t>
            </w:r>
          </w:p>
        </w:tc>
        <w:tc>
          <w:tcPr>
            <w:tcW w:w="4396" w:type="dxa"/>
            <w:gridSpan w:val="2"/>
            <w:tcBorders>
              <w:top w:val="single" w:color="000000" w:sz="4" w:space="0"/>
              <w:left w:val="single" w:color="000000" w:sz="4" w:space="0"/>
              <w:bottom w:val="single" w:color="000000" w:sz="4" w:space="0"/>
              <w:right w:val="single" w:color="000000" w:sz="4" w:space="0"/>
            </w:tcBorders>
          </w:tcPr>
          <w:p w:rsidR="00AC2EB4" w:rsidRDefault="00946D80" w14:paraId="58F599AE" w14:textId="77777777">
            <w:pPr>
              <w:spacing w:after="1"/>
              <w:ind w:left="1"/>
            </w:pPr>
            <w:r>
              <w:t xml:space="preserve">Independent thinking </w:t>
            </w:r>
          </w:p>
          <w:p w:rsidR="00AC2EB4" w:rsidRDefault="00946D80" w14:paraId="61159C93" w14:textId="77777777">
            <w:pPr>
              <w:spacing w:after="1"/>
              <w:ind w:left="1"/>
            </w:pPr>
            <w:r>
              <w:t xml:space="preserve">Use and application of scientific methods and practices </w:t>
            </w:r>
          </w:p>
          <w:p w:rsidR="00AC2EB4" w:rsidRDefault="00946D80" w14:paraId="1524909E" w14:textId="77777777">
            <w:pPr>
              <w:ind w:left="1"/>
            </w:pPr>
            <w:r>
              <w:t xml:space="preserve">Instruments and equipment </w:t>
            </w:r>
          </w:p>
        </w:tc>
        <w:tc>
          <w:tcPr>
            <w:tcW w:w="4400" w:type="dxa"/>
            <w:tcBorders>
              <w:top w:val="single" w:color="000000" w:sz="4" w:space="0"/>
              <w:left w:val="single" w:color="000000" w:sz="4" w:space="0"/>
              <w:bottom w:val="single" w:color="000000" w:sz="4" w:space="0"/>
              <w:right w:val="single" w:color="000000" w:sz="4" w:space="0"/>
            </w:tcBorders>
          </w:tcPr>
          <w:p w:rsidR="00AC2EB4" w:rsidRDefault="00946D80" w14:paraId="36CCAF60" w14:textId="77777777">
            <w:pPr>
              <w:spacing w:after="1"/>
              <w:ind w:left="1"/>
            </w:pPr>
            <w:r>
              <w:t xml:space="preserve">Independent thinking </w:t>
            </w:r>
          </w:p>
          <w:p w:rsidR="00AC2EB4" w:rsidRDefault="00946D80" w14:paraId="6570D5A2" w14:textId="77777777">
            <w:pPr>
              <w:spacing w:after="1"/>
              <w:ind w:left="1"/>
            </w:pPr>
            <w:r>
              <w:t xml:space="preserve">Use and application of scientific methods and practices </w:t>
            </w:r>
          </w:p>
          <w:p w:rsidR="00AC2EB4" w:rsidRDefault="00946D80" w14:paraId="34C086F0" w14:textId="77777777">
            <w:pPr>
              <w:ind w:left="1"/>
            </w:pPr>
            <w:r>
              <w:t xml:space="preserve">Numeracy and the application of </w:t>
            </w:r>
          </w:p>
          <w:p w:rsidR="00AC2EB4" w:rsidRDefault="00946D80" w14:paraId="59056BEB" w14:textId="77777777">
            <w:pPr>
              <w:spacing w:after="1"/>
              <w:ind w:left="1"/>
            </w:pPr>
            <w:r>
              <w:t xml:space="preserve">mathematical concepts in a practical context </w:t>
            </w:r>
          </w:p>
          <w:p w:rsidR="00AC2EB4" w:rsidRDefault="00946D80" w14:paraId="400A0231" w14:textId="77777777">
            <w:pPr>
              <w:ind w:left="1"/>
            </w:pPr>
            <w:r>
              <w:t xml:space="preserve">Instruments and equipment </w:t>
            </w:r>
          </w:p>
        </w:tc>
      </w:tr>
      <w:tr w:rsidR="00AC2EB4" w14:paraId="618DD204" w14:textId="77777777">
        <w:trPr>
          <w:trHeight w:val="2696"/>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1C474B09" w14:textId="77777777">
            <w:r>
              <w:rPr>
                <w:b/>
              </w:rPr>
              <w:t xml:space="preserve">Knowledge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76164D51" w14:textId="77777777">
            <w:pPr>
              <w:spacing w:after="1"/>
              <w:ind w:left="2"/>
            </w:pPr>
            <w:r>
              <w:t xml:space="preserve">Properties of period 3 elements and their oxides </w:t>
            </w:r>
          </w:p>
          <w:p w:rsidR="00AC2EB4" w:rsidRDefault="00946D80" w14:paraId="50A10D58" w14:textId="77777777">
            <w:pPr>
              <w:ind w:left="2"/>
            </w:pPr>
            <w:r>
              <w:t xml:space="preserve">Transition metals </w:t>
            </w:r>
          </w:p>
          <w:p w:rsidR="00AC2EB4" w:rsidRDefault="00946D80" w14:paraId="4D89B89E" w14:textId="77777777">
            <w:pPr>
              <w:ind w:left="2"/>
            </w:pPr>
            <w:r>
              <w:t xml:space="preserve">Reactions of ions in aqueous solution </w:t>
            </w:r>
          </w:p>
        </w:tc>
        <w:tc>
          <w:tcPr>
            <w:tcW w:w="4396" w:type="dxa"/>
            <w:gridSpan w:val="2"/>
            <w:tcBorders>
              <w:top w:val="single" w:color="000000" w:sz="4" w:space="0"/>
              <w:left w:val="single" w:color="000000" w:sz="4" w:space="0"/>
              <w:bottom w:val="single" w:color="000000" w:sz="4" w:space="0"/>
              <w:right w:val="single" w:color="000000" w:sz="4" w:space="0"/>
            </w:tcBorders>
          </w:tcPr>
          <w:p w:rsidR="00AC2EB4" w:rsidRDefault="00946D80" w14:paraId="377C6276" w14:textId="77777777">
            <w:pPr>
              <w:ind w:left="1"/>
            </w:pPr>
            <w:r>
              <w:t xml:space="preserve">Optical isomerism </w:t>
            </w:r>
          </w:p>
          <w:p w:rsidR="00AC2EB4" w:rsidRDefault="00946D80" w14:paraId="39DA1346" w14:textId="77777777">
            <w:pPr>
              <w:ind w:left="1"/>
            </w:pPr>
            <w:r>
              <w:t xml:space="preserve">Aldehydes and ketones </w:t>
            </w:r>
          </w:p>
          <w:p w:rsidR="00AC2EB4" w:rsidRDefault="00946D80" w14:paraId="7E222610" w14:textId="77777777">
            <w:pPr>
              <w:ind w:left="1"/>
            </w:pPr>
            <w:r>
              <w:t xml:space="preserve">Carboxylic acids and derivatives </w:t>
            </w:r>
          </w:p>
          <w:p w:rsidR="00AC2EB4" w:rsidRDefault="00946D80" w14:paraId="7F1B3882" w14:textId="77777777">
            <w:pPr>
              <w:ind w:left="1"/>
            </w:pPr>
            <w:r>
              <w:t xml:space="preserve">Aromatic chemistry </w:t>
            </w:r>
          </w:p>
          <w:p w:rsidR="00AC2EB4" w:rsidRDefault="00946D80" w14:paraId="5253C771" w14:textId="77777777">
            <w:pPr>
              <w:ind w:left="1"/>
            </w:pPr>
            <w:r>
              <w:t xml:space="preserve">Amines </w:t>
            </w:r>
          </w:p>
          <w:p w:rsidR="00AC2EB4" w:rsidRDefault="00946D80" w14:paraId="73170966" w14:textId="77777777">
            <w:pPr>
              <w:ind w:left="1"/>
            </w:pPr>
            <w:r>
              <w:t xml:space="preserve">Polymers </w:t>
            </w:r>
          </w:p>
          <w:p w:rsidR="00AC2EB4" w:rsidRDefault="00946D80" w14:paraId="55D0759B" w14:textId="77777777">
            <w:pPr>
              <w:ind w:left="1"/>
            </w:pPr>
            <w:r>
              <w:t xml:space="preserve">Amino acids, proteins and DNA </w:t>
            </w:r>
          </w:p>
          <w:p w:rsidR="00AC2EB4" w:rsidRDefault="00946D80" w14:paraId="393C9659" w14:textId="77777777">
            <w:pPr>
              <w:ind w:left="1"/>
            </w:pPr>
            <w:r>
              <w:t xml:space="preserve">Organic synthesis </w:t>
            </w:r>
          </w:p>
          <w:p w:rsidR="00AC2EB4" w:rsidRDefault="00946D80" w14:paraId="6460A268" w14:textId="77777777">
            <w:pPr>
              <w:ind w:left="1"/>
            </w:pPr>
            <w:r>
              <w:t xml:space="preserve">Nuclear magnetic resonance spectroscopy </w:t>
            </w:r>
          </w:p>
          <w:p w:rsidR="00AC2EB4" w:rsidRDefault="00946D80" w14:paraId="6A4353F5" w14:textId="77777777">
            <w:pPr>
              <w:ind w:left="1"/>
            </w:pPr>
            <w:r>
              <w:t xml:space="preserve">Chromatography </w:t>
            </w:r>
          </w:p>
        </w:tc>
        <w:tc>
          <w:tcPr>
            <w:tcW w:w="4400" w:type="dxa"/>
            <w:tcBorders>
              <w:top w:val="single" w:color="000000" w:sz="4" w:space="0"/>
              <w:left w:val="single" w:color="000000" w:sz="4" w:space="0"/>
              <w:bottom w:val="single" w:color="000000" w:sz="4" w:space="0"/>
              <w:right w:val="single" w:color="000000" w:sz="4" w:space="0"/>
            </w:tcBorders>
          </w:tcPr>
          <w:p w:rsidR="00AC2EB4" w:rsidRDefault="00946D80" w14:paraId="33F8D896" w14:textId="77777777">
            <w:pPr>
              <w:ind w:left="1"/>
            </w:pPr>
            <w:r>
              <w:t xml:space="preserve">Thermodynamics </w:t>
            </w:r>
          </w:p>
          <w:p w:rsidR="00AC2EB4" w:rsidRDefault="00946D80" w14:paraId="6C99D29F" w14:textId="77777777">
            <w:pPr>
              <w:ind w:left="1"/>
            </w:pPr>
            <w:r>
              <w:t xml:space="preserve">Rate equations </w:t>
            </w:r>
          </w:p>
          <w:p w:rsidR="00AC2EB4" w:rsidRDefault="00946D80" w14:paraId="64321FAF" w14:textId="77777777">
            <w:pPr>
              <w:spacing w:line="241" w:lineRule="auto"/>
              <w:ind w:left="1"/>
            </w:pPr>
            <w:r>
              <w:t xml:space="preserve">Equilibrium constant </w:t>
            </w:r>
            <w:proofErr w:type="spellStart"/>
            <w:r>
              <w:t>Kp</w:t>
            </w:r>
            <w:proofErr w:type="spellEnd"/>
            <w:r>
              <w:t xml:space="preserve">, for homogenous systems </w:t>
            </w:r>
          </w:p>
          <w:p w:rsidR="00AC2EB4" w:rsidRDefault="00946D80" w14:paraId="71F67B93" w14:textId="77777777">
            <w:pPr>
              <w:ind w:left="1"/>
            </w:pPr>
            <w:r>
              <w:t xml:space="preserve">Electrode potentials </w:t>
            </w:r>
          </w:p>
          <w:p w:rsidR="00AC2EB4" w:rsidRDefault="00946D80" w14:paraId="17EFB209" w14:textId="77777777">
            <w:pPr>
              <w:ind w:left="1"/>
            </w:pPr>
            <w:r>
              <w:t xml:space="preserve">Acids and bases </w:t>
            </w:r>
          </w:p>
        </w:tc>
      </w:tr>
      <w:tr w:rsidR="00AC2EB4" w14:paraId="34DE9EC8" w14:textId="77777777">
        <w:trPr>
          <w:trHeight w:val="2264"/>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18BEDFFD" w14:textId="77777777">
            <w:r>
              <w:rPr>
                <w:b/>
              </w:rPr>
              <w:t xml:space="preserve">Recall/review from previous learning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6DA39C0A" w14:textId="77777777">
            <w:pPr>
              <w:spacing w:after="1"/>
              <w:ind w:left="2"/>
            </w:pPr>
            <w:r>
              <w:t xml:space="preserve">KS4: Atomic structure and the periodic table </w:t>
            </w:r>
          </w:p>
          <w:p w:rsidR="00AC2EB4" w:rsidRDefault="00946D80" w14:paraId="38A60F23" w14:textId="77777777">
            <w:pPr>
              <w:ind w:left="2"/>
            </w:pPr>
            <w:r>
              <w:t xml:space="preserve">KS4: Chemical analysis </w:t>
            </w:r>
          </w:p>
          <w:p w:rsidR="00AC2EB4" w:rsidRDefault="00946D80" w14:paraId="559F93F2" w14:textId="77777777">
            <w:pPr>
              <w:ind w:left="2"/>
            </w:pPr>
            <w:r>
              <w:t xml:space="preserve">KS5: Inorganic (Y12) </w:t>
            </w:r>
          </w:p>
          <w:p w:rsidR="00AC2EB4" w:rsidRDefault="00946D80" w14:paraId="65FB89C5" w14:textId="77777777">
            <w:pPr>
              <w:ind w:left="2"/>
            </w:pPr>
            <w:r>
              <w:t xml:space="preserve"> </w:t>
            </w:r>
          </w:p>
        </w:tc>
        <w:tc>
          <w:tcPr>
            <w:tcW w:w="4396" w:type="dxa"/>
            <w:gridSpan w:val="2"/>
            <w:tcBorders>
              <w:top w:val="single" w:color="000000" w:sz="4" w:space="0"/>
              <w:left w:val="single" w:color="000000" w:sz="4" w:space="0"/>
              <w:bottom w:val="single" w:color="000000" w:sz="4" w:space="0"/>
              <w:right w:val="single" w:color="000000" w:sz="4" w:space="0"/>
            </w:tcBorders>
          </w:tcPr>
          <w:p w:rsidR="00AC2EB4" w:rsidRDefault="00946D80" w14:paraId="7DE1491E" w14:textId="77777777">
            <w:pPr>
              <w:spacing w:after="1"/>
              <w:ind w:left="1"/>
            </w:pPr>
            <w:r>
              <w:t xml:space="preserve">KS4: Organic chemistry </w:t>
            </w:r>
          </w:p>
          <w:p w:rsidR="00AC2EB4" w:rsidRDefault="00946D80" w14:paraId="46BEFC15" w14:textId="77777777">
            <w:pPr>
              <w:ind w:left="1"/>
            </w:pPr>
            <w:r>
              <w:t xml:space="preserve">KS4: Chemical analysis </w:t>
            </w:r>
          </w:p>
          <w:p w:rsidR="00AC2EB4" w:rsidRDefault="00946D80" w14:paraId="27D998F5" w14:textId="77777777">
            <w:pPr>
              <w:ind w:left="1"/>
            </w:pPr>
            <w:r>
              <w:t xml:space="preserve">KS5: Organic (Y12) </w:t>
            </w:r>
          </w:p>
          <w:p w:rsidR="00AC2EB4" w:rsidRDefault="00946D80" w14:paraId="61CDB4FC" w14:textId="77777777">
            <w:pPr>
              <w:ind w:left="1"/>
            </w:pPr>
            <w:r>
              <w:t xml:space="preserve"> </w:t>
            </w:r>
          </w:p>
        </w:tc>
        <w:tc>
          <w:tcPr>
            <w:tcW w:w="4400" w:type="dxa"/>
            <w:tcBorders>
              <w:top w:val="single" w:color="000000" w:sz="4" w:space="0"/>
              <w:left w:val="single" w:color="000000" w:sz="4" w:space="0"/>
              <w:bottom w:val="single" w:color="000000" w:sz="4" w:space="0"/>
              <w:right w:val="single" w:color="000000" w:sz="4" w:space="0"/>
            </w:tcBorders>
          </w:tcPr>
          <w:p w:rsidR="00AC2EB4" w:rsidRDefault="00946D80" w14:paraId="2BA51A6A" w14:textId="77777777">
            <w:pPr>
              <w:spacing w:after="1"/>
              <w:ind w:left="1"/>
            </w:pPr>
            <w:r>
              <w:t xml:space="preserve">KS4: Atomic structure and the periodic table KS4: Bonding, structure and properties of matter </w:t>
            </w:r>
          </w:p>
          <w:p w:rsidR="00AC2EB4" w:rsidRDefault="00946D80" w14:paraId="77F31970" w14:textId="77777777">
            <w:pPr>
              <w:ind w:left="1"/>
            </w:pPr>
            <w:r>
              <w:t xml:space="preserve">KS4: Energy changes </w:t>
            </w:r>
          </w:p>
          <w:p w:rsidR="00AC2EB4" w:rsidRDefault="00946D80" w14:paraId="4423E216" w14:textId="77777777">
            <w:pPr>
              <w:ind w:left="1"/>
            </w:pPr>
            <w:r>
              <w:t xml:space="preserve">KS4: Quantitative chemistry </w:t>
            </w:r>
          </w:p>
          <w:p w:rsidR="00AC2EB4" w:rsidRDefault="00946D80" w14:paraId="2FA53E55" w14:textId="77777777">
            <w:pPr>
              <w:ind w:left="1"/>
            </w:pPr>
            <w:r>
              <w:t xml:space="preserve">KS4: The rate and extent of chemical change </w:t>
            </w:r>
          </w:p>
          <w:p w:rsidR="00AC2EB4" w:rsidRDefault="00946D80" w14:paraId="715522A2" w14:textId="77777777">
            <w:pPr>
              <w:ind w:left="1"/>
            </w:pPr>
            <w:r>
              <w:t xml:space="preserve">KS4: Chemical changes </w:t>
            </w:r>
          </w:p>
          <w:p w:rsidR="00AC2EB4" w:rsidRDefault="00946D80" w14:paraId="6A1EA64C" w14:textId="77777777">
            <w:pPr>
              <w:ind w:left="1"/>
            </w:pPr>
            <w:r>
              <w:t xml:space="preserve">KS5: Physical (Y12) </w:t>
            </w:r>
          </w:p>
        </w:tc>
      </w:tr>
      <w:tr w:rsidR="00AC2EB4" w14:paraId="49D6C4FD" w14:textId="77777777">
        <w:trPr>
          <w:trHeight w:val="1169"/>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5B7E2B15" w14:textId="77777777">
            <w:r>
              <w:rPr>
                <w:b/>
              </w:rPr>
              <w:t xml:space="preserve">Assessment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1247A8F6" w14:textId="77777777">
            <w:pPr>
              <w:spacing w:after="1"/>
              <w:ind w:left="2"/>
            </w:pPr>
            <w:r>
              <w:t xml:space="preserve">Formative assessments – end of topic tests </w:t>
            </w:r>
          </w:p>
          <w:p w:rsidR="00AC2EB4" w:rsidRDefault="00946D80" w14:paraId="6229A129" w14:textId="77777777">
            <w:pPr>
              <w:ind w:left="2"/>
            </w:pPr>
            <w:r>
              <w:t xml:space="preserve">Summative assessments – mock exams </w:t>
            </w:r>
          </w:p>
          <w:p w:rsidR="00AC2EB4" w:rsidRDefault="00946D80" w14:paraId="721879C8" w14:textId="77777777">
            <w:pPr>
              <w:spacing w:after="1"/>
              <w:ind w:left="2"/>
            </w:pPr>
            <w:r>
              <w:t xml:space="preserve">In class questioning </w:t>
            </w:r>
          </w:p>
          <w:p w:rsidR="00AC2EB4" w:rsidRDefault="00946D80" w14:paraId="3004F055" w14:textId="77777777">
            <w:pPr>
              <w:ind w:left="2"/>
            </w:pPr>
            <w:r>
              <w:t xml:space="preserve">Exam question homework tasks </w:t>
            </w:r>
          </w:p>
        </w:tc>
        <w:tc>
          <w:tcPr>
            <w:tcW w:w="4396" w:type="dxa"/>
            <w:gridSpan w:val="2"/>
            <w:tcBorders>
              <w:top w:val="single" w:color="000000" w:sz="4" w:space="0"/>
              <w:left w:val="single" w:color="000000" w:sz="4" w:space="0"/>
              <w:bottom w:val="single" w:color="000000" w:sz="4" w:space="0"/>
              <w:right w:val="single" w:color="000000" w:sz="4" w:space="0"/>
            </w:tcBorders>
          </w:tcPr>
          <w:p w:rsidR="00AC2EB4" w:rsidRDefault="00946D80" w14:paraId="4884BE53" w14:textId="77777777">
            <w:pPr>
              <w:spacing w:after="1"/>
              <w:ind w:left="1"/>
            </w:pPr>
            <w:r>
              <w:t xml:space="preserve">Formative assessments – end of topic tests </w:t>
            </w:r>
          </w:p>
          <w:p w:rsidR="00AC2EB4" w:rsidRDefault="00946D80" w14:paraId="27866100" w14:textId="77777777">
            <w:pPr>
              <w:ind w:left="1"/>
            </w:pPr>
            <w:r>
              <w:t xml:space="preserve">Summative assessments – mock exams </w:t>
            </w:r>
          </w:p>
          <w:p w:rsidR="00AC2EB4" w:rsidRDefault="00946D80" w14:paraId="69441796" w14:textId="77777777">
            <w:pPr>
              <w:spacing w:after="1"/>
              <w:ind w:left="1"/>
            </w:pPr>
            <w:r>
              <w:t xml:space="preserve">In class questioning </w:t>
            </w:r>
          </w:p>
          <w:p w:rsidR="00AC2EB4" w:rsidRDefault="00946D80" w14:paraId="7449C67B" w14:textId="77777777">
            <w:pPr>
              <w:ind w:left="1"/>
            </w:pPr>
            <w:r>
              <w:t xml:space="preserve">Exam question homework tasks </w:t>
            </w:r>
          </w:p>
        </w:tc>
        <w:tc>
          <w:tcPr>
            <w:tcW w:w="4400" w:type="dxa"/>
            <w:tcBorders>
              <w:top w:val="single" w:color="000000" w:sz="4" w:space="0"/>
              <w:left w:val="single" w:color="000000" w:sz="4" w:space="0"/>
              <w:bottom w:val="single" w:color="000000" w:sz="4" w:space="0"/>
              <w:right w:val="single" w:color="000000" w:sz="4" w:space="0"/>
            </w:tcBorders>
          </w:tcPr>
          <w:p w:rsidR="00AC2EB4" w:rsidRDefault="00946D80" w14:paraId="4D505997" w14:textId="77777777">
            <w:pPr>
              <w:spacing w:after="1"/>
              <w:ind w:left="1"/>
            </w:pPr>
            <w:r>
              <w:t xml:space="preserve">Formative assessments – end of topic tests </w:t>
            </w:r>
          </w:p>
          <w:p w:rsidR="00AC2EB4" w:rsidRDefault="00946D80" w14:paraId="1E89C7E8" w14:textId="77777777">
            <w:pPr>
              <w:ind w:left="1"/>
            </w:pPr>
            <w:r>
              <w:t xml:space="preserve">Summative assessments – mock exams </w:t>
            </w:r>
          </w:p>
          <w:p w:rsidR="00AC2EB4" w:rsidRDefault="00946D80" w14:paraId="26C6BECA" w14:textId="77777777">
            <w:pPr>
              <w:spacing w:after="1"/>
              <w:ind w:left="1"/>
            </w:pPr>
            <w:r>
              <w:t xml:space="preserve">In class questioning </w:t>
            </w:r>
          </w:p>
          <w:p w:rsidR="00AC2EB4" w:rsidRDefault="00946D80" w14:paraId="31920501" w14:textId="77777777">
            <w:pPr>
              <w:ind w:left="1"/>
            </w:pPr>
            <w:r>
              <w:t xml:space="preserve">Exam question homework tasks </w:t>
            </w:r>
          </w:p>
        </w:tc>
      </w:tr>
      <w:tr w:rsidR="00AC2EB4" w14:paraId="42B5ADB5" w14:textId="77777777">
        <w:trPr>
          <w:trHeight w:val="1459"/>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4F4FFEA4" w14:textId="77777777">
            <w:r>
              <w:rPr>
                <w:b/>
              </w:rPr>
              <w:t xml:space="preserve">Cultural Capital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4AE8C686" w14:textId="77777777">
            <w:pPr>
              <w:ind w:left="2"/>
            </w:pPr>
            <w:r>
              <w:t xml:space="preserve">Job </w:t>
            </w:r>
            <w:proofErr w:type="gramStart"/>
            <w:r>
              <w:t>link</w:t>
            </w:r>
            <w:proofErr w:type="gramEnd"/>
            <w:r>
              <w:t xml:space="preserve"> each lesson </w:t>
            </w:r>
          </w:p>
          <w:p w:rsidR="00AC2EB4" w:rsidRDefault="00946D80" w14:paraId="5F14E090" w14:textId="77777777">
            <w:pPr>
              <w:spacing w:after="1"/>
              <w:ind w:left="2"/>
            </w:pPr>
            <w:r>
              <w:t xml:space="preserve">University course links </w:t>
            </w:r>
          </w:p>
          <w:p w:rsidR="00AC2EB4" w:rsidRDefault="00946D80" w14:paraId="3EF7E501" w14:textId="77777777">
            <w:pPr>
              <w:ind w:left="2"/>
            </w:pPr>
            <w:r>
              <w:t xml:space="preserve">University visits </w:t>
            </w:r>
          </w:p>
          <w:p w:rsidR="00AC2EB4" w:rsidRDefault="00946D80" w14:paraId="47193865" w14:textId="77777777">
            <w:pPr>
              <w:spacing w:after="1"/>
              <w:ind w:left="2"/>
            </w:pPr>
            <w:r>
              <w:t xml:space="preserve">National Field work week </w:t>
            </w:r>
          </w:p>
          <w:p w:rsidR="00AC2EB4" w:rsidRDefault="00946D80" w14:paraId="2D955D26" w14:textId="77777777">
            <w:pPr>
              <w:ind w:left="2"/>
            </w:pPr>
            <w:r>
              <w:t xml:space="preserve">British science week </w:t>
            </w:r>
          </w:p>
        </w:tc>
        <w:tc>
          <w:tcPr>
            <w:tcW w:w="4396" w:type="dxa"/>
            <w:gridSpan w:val="2"/>
            <w:tcBorders>
              <w:top w:val="single" w:color="000000" w:sz="4" w:space="0"/>
              <w:left w:val="single" w:color="000000" w:sz="4" w:space="0"/>
              <w:bottom w:val="single" w:color="000000" w:sz="4" w:space="0"/>
              <w:right w:val="single" w:color="000000" w:sz="4" w:space="0"/>
            </w:tcBorders>
          </w:tcPr>
          <w:p w:rsidR="00AC2EB4" w:rsidRDefault="00946D80" w14:paraId="56234834" w14:textId="77777777">
            <w:pPr>
              <w:ind w:left="1"/>
            </w:pPr>
            <w:r>
              <w:t xml:space="preserve">Job </w:t>
            </w:r>
            <w:proofErr w:type="gramStart"/>
            <w:r>
              <w:t>link</w:t>
            </w:r>
            <w:proofErr w:type="gramEnd"/>
            <w:r>
              <w:t xml:space="preserve"> each lesson </w:t>
            </w:r>
          </w:p>
          <w:p w:rsidR="00AC2EB4" w:rsidRDefault="00946D80" w14:paraId="2295E515" w14:textId="77777777">
            <w:pPr>
              <w:spacing w:after="1"/>
              <w:ind w:left="1"/>
            </w:pPr>
            <w:r>
              <w:t xml:space="preserve">University course links </w:t>
            </w:r>
          </w:p>
          <w:p w:rsidR="00AC2EB4" w:rsidRDefault="00946D80" w14:paraId="6B822992" w14:textId="77777777">
            <w:pPr>
              <w:ind w:left="1"/>
            </w:pPr>
            <w:r>
              <w:t xml:space="preserve">University visits </w:t>
            </w:r>
          </w:p>
          <w:p w:rsidR="00AC2EB4" w:rsidRDefault="00946D80" w14:paraId="7B81C929" w14:textId="77777777">
            <w:pPr>
              <w:spacing w:after="1"/>
              <w:ind w:left="1"/>
            </w:pPr>
            <w:r>
              <w:t xml:space="preserve">National Field work week </w:t>
            </w:r>
          </w:p>
          <w:p w:rsidR="00AC2EB4" w:rsidRDefault="00946D80" w14:paraId="3D0F254D" w14:textId="77777777">
            <w:pPr>
              <w:ind w:left="1"/>
            </w:pPr>
            <w:r>
              <w:t xml:space="preserve">British science week </w:t>
            </w:r>
          </w:p>
        </w:tc>
        <w:tc>
          <w:tcPr>
            <w:tcW w:w="4400" w:type="dxa"/>
            <w:tcBorders>
              <w:top w:val="single" w:color="000000" w:sz="4" w:space="0"/>
              <w:left w:val="single" w:color="000000" w:sz="4" w:space="0"/>
              <w:bottom w:val="single" w:color="000000" w:sz="4" w:space="0"/>
              <w:right w:val="single" w:color="000000" w:sz="4" w:space="0"/>
            </w:tcBorders>
          </w:tcPr>
          <w:p w:rsidR="00AC2EB4" w:rsidRDefault="00946D80" w14:paraId="0916DB1C" w14:textId="77777777">
            <w:pPr>
              <w:ind w:left="1"/>
            </w:pPr>
            <w:r>
              <w:t xml:space="preserve">Job </w:t>
            </w:r>
            <w:proofErr w:type="gramStart"/>
            <w:r>
              <w:t>link</w:t>
            </w:r>
            <w:proofErr w:type="gramEnd"/>
            <w:r>
              <w:t xml:space="preserve"> each lesson </w:t>
            </w:r>
          </w:p>
          <w:p w:rsidR="00AC2EB4" w:rsidRDefault="00946D80" w14:paraId="4CE0765F" w14:textId="77777777">
            <w:pPr>
              <w:spacing w:after="1"/>
              <w:ind w:left="1"/>
            </w:pPr>
            <w:r>
              <w:t xml:space="preserve">University course links </w:t>
            </w:r>
          </w:p>
          <w:p w:rsidR="00AC2EB4" w:rsidRDefault="00946D80" w14:paraId="5A29F300" w14:textId="77777777">
            <w:pPr>
              <w:ind w:left="1"/>
            </w:pPr>
            <w:r>
              <w:t xml:space="preserve">University visits </w:t>
            </w:r>
          </w:p>
          <w:p w:rsidR="00AC2EB4" w:rsidRDefault="00946D80" w14:paraId="165C34B3" w14:textId="77777777">
            <w:pPr>
              <w:spacing w:after="1"/>
              <w:ind w:left="1"/>
            </w:pPr>
            <w:r>
              <w:t xml:space="preserve">National Field work week </w:t>
            </w:r>
          </w:p>
          <w:p w:rsidR="00AC2EB4" w:rsidRDefault="00946D80" w14:paraId="6A5E6781" w14:textId="77777777">
            <w:pPr>
              <w:ind w:left="1"/>
            </w:pPr>
            <w:r>
              <w:t xml:space="preserve">British science week </w:t>
            </w:r>
          </w:p>
        </w:tc>
      </w:tr>
      <w:tr w:rsidR="00AC2EB4" w14:paraId="2B5E188A" w14:textId="77777777">
        <w:trPr>
          <w:trHeight w:val="298"/>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946D80" w14:paraId="4ED5DD88" w14:textId="77777777">
            <w:r>
              <w:rPr>
                <w:b/>
              </w:rPr>
              <w:t xml:space="preserve">Literacy/Numeracy </w:t>
            </w:r>
          </w:p>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7DA09001" w14:textId="77777777">
            <w:pPr>
              <w:ind w:left="2"/>
            </w:pPr>
            <w:r>
              <w:t xml:space="preserve">Arithmetic and numerical computation </w:t>
            </w:r>
          </w:p>
        </w:tc>
        <w:tc>
          <w:tcPr>
            <w:tcW w:w="4396" w:type="dxa"/>
            <w:gridSpan w:val="2"/>
            <w:tcBorders>
              <w:top w:val="single" w:color="000000" w:sz="4" w:space="0"/>
              <w:left w:val="single" w:color="000000" w:sz="4" w:space="0"/>
              <w:bottom w:val="single" w:color="000000" w:sz="4" w:space="0"/>
              <w:right w:val="single" w:color="000000" w:sz="4" w:space="0"/>
            </w:tcBorders>
          </w:tcPr>
          <w:p w:rsidR="00AC2EB4" w:rsidRDefault="00946D80" w14:paraId="13C18242" w14:textId="77777777">
            <w:pPr>
              <w:ind w:left="1"/>
            </w:pPr>
            <w:r>
              <w:t xml:space="preserve">Arithmetic and numerical computation </w:t>
            </w:r>
          </w:p>
        </w:tc>
        <w:tc>
          <w:tcPr>
            <w:tcW w:w="4400" w:type="dxa"/>
            <w:tcBorders>
              <w:top w:val="single" w:color="000000" w:sz="4" w:space="0"/>
              <w:left w:val="single" w:color="000000" w:sz="4" w:space="0"/>
              <w:bottom w:val="single" w:color="000000" w:sz="4" w:space="0"/>
              <w:right w:val="single" w:color="000000" w:sz="4" w:space="0"/>
            </w:tcBorders>
          </w:tcPr>
          <w:p w:rsidR="00AC2EB4" w:rsidRDefault="00946D80" w14:paraId="01AED640" w14:textId="77777777">
            <w:pPr>
              <w:ind w:left="1"/>
            </w:pPr>
            <w:r>
              <w:t xml:space="preserve">Arithmetic and numerical computation </w:t>
            </w:r>
          </w:p>
        </w:tc>
      </w:tr>
      <w:tr w:rsidR="00AC2EB4" w14:paraId="17B0AEF2" w14:textId="77777777">
        <w:trPr>
          <w:trHeight w:val="877"/>
        </w:trPr>
        <w:tc>
          <w:tcPr>
            <w:tcW w:w="2196" w:type="dxa"/>
            <w:tcBorders>
              <w:top w:val="single" w:color="000000" w:sz="4" w:space="0"/>
              <w:left w:val="single" w:color="000000" w:sz="4" w:space="0"/>
              <w:bottom w:val="single" w:color="000000" w:sz="4" w:space="0"/>
              <w:right w:val="single" w:color="000000" w:sz="4" w:space="0"/>
            </w:tcBorders>
            <w:shd w:val="clear" w:color="auto" w:fill="A6A6A6"/>
          </w:tcPr>
          <w:p w:rsidR="00AC2EB4" w:rsidRDefault="00AC2EB4" w14:paraId="53E01DF5" w14:textId="77777777"/>
        </w:tc>
        <w:tc>
          <w:tcPr>
            <w:tcW w:w="4397" w:type="dxa"/>
            <w:tcBorders>
              <w:top w:val="single" w:color="000000" w:sz="4" w:space="0"/>
              <w:left w:val="single" w:color="000000" w:sz="4" w:space="0"/>
              <w:bottom w:val="single" w:color="000000" w:sz="4" w:space="0"/>
              <w:right w:val="single" w:color="000000" w:sz="4" w:space="0"/>
            </w:tcBorders>
          </w:tcPr>
          <w:p w:rsidR="00AC2EB4" w:rsidRDefault="00946D80" w14:paraId="57EA16D8" w14:textId="77777777">
            <w:pPr>
              <w:spacing w:after="1"/>
              <w:ind w:left="2"/>
            </w:pPr>
            <w:r>
              <w:t xml:space="preserve">Handling data </w:t>
            </w:r>
          </w:p>
          <w:p w:rsidR="00AC2EB4" w:rsidRDefault="00946D80" w14:paraId="4A7B4A50" w14:textId="77777777">
            <w:pPr>
              <w:ind w:left="2"/>
            </w:pPr>
            <w:r>
              <w:t xml:space="preserve">Algebra </w:t>
            </w:r>
          </w:p>
          <w:p w:rsidR="00AC2EB4" w:rsidRDefault="00946D80" w14:paraId="76DEC3D7" w14:textId="77777777">
            <w:pPr>
              <w:ind w:left="2"/>
            </w:pPr>
            <w:r>
              <w:t xml:space="preserve">Graphs </w:t>
            </w:r>
          </w:p>
        </w:tc>
        <w:tc>
          <w:tcPr>
            <w:tcW w:w="4396" w:type="dxa"/>
            <w:gridSpan w:val="2"/>
            <w:tcBorders>
              <w:top w:val="single" w:color="000000" w:sz="4" w:space="0"/>
              <w:left w:val="single" w:color="000000" w:sz="4" w:space="0"/>
              <w:bottom w:val="single" w:color="000000" w:sz="4" w:space="0"/>
              <w:right w:val="single" w:color="000000" w:sz="4" w:space="0"/>
            </w:tcBorders>
          </w:tcPr>
          <w:p w:rsidR="00AC2EB4" w:rsidRDefault="00946D80" w14:paraId="5B0BF4B5" w14:textId="77777777">
            <w:pPr>
              <w:ind w:left="1" w:right="2244"/>
            </w:pPr>
            <w:r>
              <w:t xml:space="preserve">Handling data Graphs </w:t>
            </w:r>
          </w:p>
        </w:tc>
        <w:tc>
          <w:tcPr>
            <w:tcW w:w="4400" w:type="dxa"/>
            <w:tcBorders>
              <w:top w:val="single" w:color="000000" w:sz="4" w:space="0"/>
              <w:left w:val="single" w:color="000000" w:sz="4" w:space="0"/>
              <w:bottom w:val="single" w:color="000000" w:sz="4" w:space="0"/>
              <w:right w:val="single" w:color="000000" w:sz="4" w:space="0"/>
            </w:tcBorders>
          </w:tcPr>
          <w:p w:rsidR="00AC2EB4" w:rsidRDefault="00946D80" w14:paraId="74B7A947" w14:textId="77777777">
            <w:pPr>
              <w:spacing w:after="1"/>
            </w:pPr>
            <w:r>
              <w:t xml:space="preserve">Handling data </w:t>
            </w:r>
          </w:p>
          <w:p w:rsidR="00AC2EB4" w:rsidRDefault="00946D80" w14:paraId="44E60DB7" w14:textId="77777777">
            <w:r>
              <w:t xml:space="preserve">Algebra </w:t>
            </w:r>
          </w:p>
          <w:p w:rsidR="00AC2EB4" w:rsidRDefault="00946D80" w14:paraId="48A90850" w14:textId="77777777">
            <w:r>
              <w:t xml:space="preserve">Graphs </w:t>
            </w:r>
          </w:p>
        </w:tc>
      </w:tr>
    </w:tbl>
    <w:p w:rsidR="00AC2EB4" w:rsidRDefault="00946D80" w14:paraId="70343122" w14:textId="77777777">
      <w:pPr>
        <w:ind w:left="-720"/>
        <w:jc w:val="both"/>
      </w:pPr>
      <w:r>
        <w:t xml:space="preserve"> </w:t>
      </w:r>
    </w:p>
    <w:p w:rsidR="00AC2EB4" w:rsidRDefault="00946D80" w14:paraId="1D4DE089" w14:textId="77777777">
      <w:pPr>
        <w:ind w:left="-720"/>
        <w:jc w:val="both"/>
      </w:pPr>
      <w:r>
        <w:t xml:space="preserve"> </w:t>
      </w:r>
    </w:p>
    <w:p w:rsidR="00AC2EB4" w:rsidRDefault="00946D80" w14:paraId="4FABB2EC" w14:textId="77777777">
      <w:pPr>
        <w:ind w:left="-720"/>
        <w:jc w:val="both"/>
      </w:pPr>
      <w:r>
        <w:t xml:space="preserve"> </w:t>
      </w:r>
    </w:p>
    <w:p w:rsidR="00AC2EB4" w:rsidRDefault="00946D80" w14:paraId="08FBE8B2" w14:textId="77777777">
      <w:pPr>
        <w:ind w:left="-720"/>
        <w:jc w:val="both"/>
      </w:pPr>
      <w:r>
        <w:t xml:space="preserve"> </w:t>
      </w:r>
    </w:p>
    <w:p w:rsidR="00AC2EB4" w:rsidRDefault="00946D80" w14:paraId="431AA9CA" w14:textId="77777777">
      <w:pPr>
        <w:spacing w:after="0"/>
        <w:ind w:left="-720"/>
        <w:jc w:val="both"/>
      </w:pPr>
      <w:r>
        <w:t xml:space="preserve"> </w:t>
      </w:r>
    </w:p>
    <w:sectPr w:rsidR="00AC2EB4">
      <w:pgSz w:w="16838" w:h="11906" w:orient="landscape"/>
      <w:pgMar w:top="726" w:right="1440" w:bottom="734"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55889"/>
    <w:multiLevelType w:val="hybridMultilevel"/>
    <w:tmpl w:val="A154AB8E"/>
    <w:lvl w:ilvl="0" w:tplc="EC7CDCB8">
      <w:start w:val="1"/>
      <w:numFmt w:val="bullet"/>
      <w:lvlText w:val="•"/>
      <w:lvlJc w:val="left"/>
      <w:pPr>
        <w:ind w:left="72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F7D088A2">
      <w:start w:val="1"/>
      <w:numFmt w:val="bullet"/>
      <w:lvlText w:val="o"/>
      <w:lvlJc w:val="left"/>
      <w:pPr>
        <w:ind w:left="1548"/>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4F9EB9AA">
      <w:start w:val="1"/>
      <w:numFmt w:val="bullet"/>
      <w:lvlText w:val="▪"/>
      <w:lvlJc w:val="left"/>
      <w:pPr>
        <w:ind w:left="2268"/>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22D45FC6">
      <w:start w:val="1"/>
      <w:numFmt w:val="bullet"/>
      <w:lvlText w:val="•"/>
      <w:lvlJc w:val="left"/>
      <w:pPr>
        <w:ind w:left="298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8D8EF57C">
      <w:start w:val="1"/>
      <w:numFmt w:val="bullet"/>
      <w:lvlText w:val="o"/>
      <w:lvlJc w:val="left"/>
      <w:pPr>
        <w:ind w:left="3708"/>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15FCC308">
      <w:start w:val="1"/>
      <w:numFmt w:val="bullet"/>
      <w:lvlText w:val="▪"/>
      <w:lvlJc w:val="left"/>
      <w:pPr>
        <w:ind w:left="4428"/>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B8AC1FAA">
      <w:start w:val="1"/>
      <w:numFmt w:val="bullet"/>
      <w:lvlText w:val="•"/>
      <w:lvlJc w:val="left"/>
      <w:pPr>
        <w:ind w:left="514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09F8E0E0">
      <w:start w:val="1"/>
      <w:numFmt w:val="bullet"/>
      <w:lvlText w:val="o"/>
      <w:lvlJc w:val="left"/>
      <w:pPr>
        <w:ind w:left="5868"/>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6C9CF3B6">
      <w:start w:val="1"/>
      <w:numFmt w:val="bullet"/>
      <w:lvlText w:val="▪"/>
      <w:lvlJc w:val="left"/>
      <w:pPr>
        <w:ind w:left="6588"/>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1" w15:restartNumberingAfterBreak="0">
    <w:nsid w:val="17DC7C62"/>
    <w:multiLevelType w:val="hybridMultilevel"/>
    <w:tmpl w:val="443629B8"/>
    <w:lvl w:ilvl="0" w:tplc="D54C77E0">
      <w:start w:val="1"/>
      <w:numFmt w:val="bullet"/>
      <w:lvlText w:val="•"/>
      <w:lvlJc w:val="left"/>
      <w:pPr>
        <w:ind w:left="77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2F4287F2">
      <w:start w:val="1"/>
      <w:numFmt w:val="bullet"/>
      <w:lvlText w:val="o"/>
      <w:lvlJc w:val="left"/>
      <w:pPr>
        <w:ind w:left="1548"/>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AE545974">
      <w:start w:val="1"/>
      <w:numFmt w:val="bullet"/>
      <w:lvlText w:val="▪"/>
      <w:lvlJc w:val="left"/>
      <w:pPr>
        <w:ind w:left="2268"/>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249238F8">
      <w:start w:val="1"/>
      <w:numFmt w:val="bullet"/>
      <w:lvlText w:val="•"/>
      <w:lvlJc w:val="left"/>
      <w:pPr>
        <w:ind w:left="298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EC32DE10">
      <w:start w:val="1"/>
      <w:numFmt w:val="bullet"/>
      <w:lvlText w:val="o"/>
      <w:lvlJc w:val="left"/>
      <w:pPr>
        <w:ind w:left="3708"/>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B848501A">
      <w:start w:val="1"/>
      <w:numFmt w:val="bullet"/>
      <w:lvlText w:val="▪"/>
      <w:lvlJc w:val="left"/>
      <w:pPr>
        <w:ind w:left="4428"/>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5A828C9E">
      <w:start w:val="1"/>
      <w:numFmt w:val="bullet"/>
      <w:lvlText w:val="•"/>
      <w:lvlJc w:val="left"/>
      <w:pPr>
        <w:ind w:left="514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13FAAD06">
      <w:start w:val="1"/>
      <w:numFmt w:val="bullet"/>
      <w:lvlText w:val="o"/>
      <w:lvlJc w:val="left"/>
      <w:pPr>
        <w:ind w:left="5868"/>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40E863B4">
      <w:start w:val="1"/>
      <w:numFmt w:val="bullet"/>
      <w:lvlText w:val="▪"/>
      <w:lvlJc w:val="left"/>
      <w:pPr>
        <w:ind w:left="6588"/>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2" w15:restartNumberingAfterBreak="0">
    <w:nsid w:val="1F0121BC"/>
    <w:multiLevelType w:val="hybridMultilevel"/>
    <w:tmpl w:val="BE6A71BA"/>
    <w:lvl w:ilvl="0" w:tplc="8FEE236A">
      <w:start w:val="1"/>
      <w:numFmt w:val="bullet"/>
      <w:lvlText w:val="•"/>
      <w:lvlJc w:val="left"/>
      <w:pPr>
        <w:ind w:left="7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DAE2B648">
      <w:start w:val="1"/>
      <w:numFmt w:val="bullet"/>
      <w:lvlText w:val="o"/>
      <w:lvlJc w:val="left"/>
      <w:pPr>
        <w:ind w:left="154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9968AAD6">
      <w:start w:val="1"/>
      <w:numFmt w:val="bullet"/>
      <w:lvlText w:val="▪"/>
      <w:lvlJc w:val="left"/>
      <w:pPr>
        <w:ind w:left="226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49E6947A">
      <w:start w:val="1"/>
      <w:numFmt w:val="bullet"/>
      <w:lvlText w:val="•"/>
      <w:lvlJc w:val="left"/>
      <w:pPr>
        <w:ind w:left="298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B3B4835E">
      <w:start w:val="1"/>
      <w:numFmt w:val="bullet"/>
      <w:lvlText w:val="o"/>
      <w:lvlJc w:val="left"/>
      <w:pPr>
        <w:ind w:left="370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3F6A2B38">
      <w:start w:val="1"/>
      <w:numFmt w:val="bullet"/>
      <w:lvlText w:val="▪"/>
      <w:lvlJc w:val="left"/>
      <w:pPr>
        <w:ind w:left="442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843EDB66">
      <w:start w:val="1"/>
      <w:numFmt w:val="bullet"/>
      <w:lvlText w:val="•"/>
      <w:lvlJc w:val="left"/>
      <w:pPr>
        <w:ind w:left="5147"/>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7762791A">
      <w:start w:val="1"/>
      <w:numFmt w:val="bullet"/>
      <w:lvlText w:val="o"/>
      <w:lvlJc w:val="left"/>
      <w:pPr>
        <w:ind w:left="586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45C29552">
      <w:start w:val="1"/>
      <w:numFmt w:val="bullet"/>
      <w:lvlText w:val="▪"/>
      <w:lvlJc w:val="left"/>
      <w:pPr>
        <w:ind w:left="6587"/>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3" w15:restartNumberingAfterBreak="0">
    <w:nsid w:val="28C41E28"/>
    <w:multiLevelType w:val="hybridMultilevel"/>
    <w:tmpl w:val="1E7E4A7A"/>
    <w:lvl w:ilvl="0" w:tplc="922AC3B8">
      <w:start w:val="1"/>
      <w:numFmt w:val="bullet"/>
      <w:lvlText w:val="•"/>
      <w:lvlJc w:val="left"/>
      <w:pPr>
        <w:ind w:left="723"/>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210AEC8A">
      <w:start w:val="1"/>
      <w:numFmt w:val="bullet"/>
      <w:lvlText w:val="o"/>
      <w:lvlJc w:val="left"/>
      <w:pPr>
        <w:ind w:left="1549"/>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10B091AC">
      <w:start w:val="1"/>
      <w:numFmt w:val="bullet"/>
      <w:lvlText w:val="▪"/>
      <w:lvlJc w:val="left"/>
      <w:pPr>
        <w:ind w:left="2269"/>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EF02AB8A">
      <w:start w:val="1"/>
      <w:numFmt w:val="bullet"/>
      <w:lvlText w:val="•"/>
      <w:lvlJc w:val="left"/>
      <w:pPr>
        <w:ind w:left="298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459E2C22">
      <w:start w:val="1"/>
      <w:numFmt w:val="bullet"/>
      <w:lvlText w:val="o"/>
      <w:lvlJc w:val="left"/>
      <w:pPr>
        <w:ind w:left="3709"/>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76E012DC">
      <w:start w:val="1"/>
      <w:numFmt w:val="bullet"/>
      <w:lvlText w:val="▪"/>
      <w:lvlJc w:val="left"/>
      <w:pPr>
        <w:ind w:left="4429"/>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FC82C666">
      <w:start w:val="1"/>
      <w:numFmt w:val="bullet"/>
      <w:lvlText w:val="•"/>
      <w:lvlJc w:val="left"/>
      <w:pPr>
        <w:ind w:left="514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B65EDD98">
      <w:start w:val="1"/>
      <w:numFmt w:val="bullet"/>
      <w:lvlText w:val="o"/>
      <w:lvlJc w:val="left"/>
      <w:pPr>
        <w:ind w:left="5869"/>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C9F44CC2">
      <w:start w:val="1"/>
      <w:numFmt w:val="bullet"/>
      <w:lvlText w:val="▪"/>
      <w:lvlJc w:val="left"/>
      <w:pPr>
        <w:ind w:left="6589"/>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4" w15:restartNumberingAfterBreak="0">
    <w:nsid w:val="75115F4D"/>
    <w:multiLevelType w:val="hybridMultilevel"/>
    <w:tmpl w:val="89FC1EAE"/>
    <w:lvl w:ilvl="0" w:tplc="66A43C14">
      <w:start w:val="1"/>
      <w:numFmt w:val="bullet"/>
      <w:lvlText w:val="•"/>
      <w:lvlJc w:val="left"/>
      <w:pPr>
        <w:ind w:left="72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42FE8CC2">
      <w:start w:val="1"/>
      <w:numFmt w:val="bullet"/>
      <w:lvlText w:val="o"/>
      <w:lvlJc w:val="left"/>
      <w:pPr>
        <w:ind w:left="1549"/>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87122A92">
      <w:start w:val="1"/>
      <w:numFmt w:val="bullet"/>
      <w:lvlText w:val="▪"/>
      <w:lvlJc w:val="left"/>
      <w:pPr>
        <w:ind w:left="2269"/>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6CA4450E">
      <w:start w:val="1"/>
      <w:numFmt w:val="bullet"/>
      <w:lvlText w:val="•"/>
      <w:lvlJc w:val="left"/>
      <w:pPr>
        <w:ind w:left="298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7B42F77A">
      <w:start w:val="1"/>
      <w:numFmt w:val="bullet"/>
      <w:lvlText w:val="o"/>
      <w:lvlJc w:val="left"/>
      <w:pPr>
        <w:ind w:left="3709"/>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85C67304">
      <w:start w:val="1"/>
      <w:numFmt w:val="bullet"/>
      <w:lvlText w:val="▪"/>
      <w:lvlJc w:val="left"/>
      <w:pPr>
        <w:ind w:left="4429"/>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D1BCCC6E">
      <w:start w:val="1"/>
      <w:numFmt w:val="bullet"/>
      <w:lvlText w:val="•"/>
      <w:lvlJc w:val="left"/>
      <w:pPr>
        <w:ind w:left="5149"/>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2EC6C6B0">
      <w:start w:val="1"/>
      <w:numFmt w:val="bullet"/>
      <w:lvlText w:val="o"/>
      <w:lvlJc w:val="left"/>
      <w:pPr>
        <w:ind w:left="5869"/>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D7D25616">
      <w:start w:val="1"/>
      <w:numFmt w:val="bullet"/>
      <w:lvlText w:val="▪"/>
      <w:lvlJc w:val="left"/>
      <w:pPr>
        <w:ind w:left="6589"/>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5" w15:restartNumberingAfterBreak="0">
    <w:nsid w:val="788423A2"/>
    <w:multiLevelType w:val="hybridMultilevel"/>
    <w:tmpl w:val="80188A40"/>
    <w:lvl w:ilvl="0" w:tplc="1B9A6D20">
      <w:start w:val="1"/>
      <w:numFmt w:val="bullet"/>
      <w:lvlText w:val="•"/>
      <w:lvlJc w:val="left"/>
      <w:pPr>
        <w:ind w:left="541"/>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E25EE9C8">
      <w:start w:val="1"/>
      <w:numFmt w:val="bullet"/>
      <w:lvlText w:val="o"/>
      <w:lvlJc w:val="left"/>
      <w:pPr>
        <w:ind w:left="1548"/>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35B61792">
      <w:start w:val="1"/>
      <w:numFmt w:val="bullet"/>
      <w:lvlText w:val="▪"/>
      <w:lvlJc w:val="left"/>
      <w:pPr>
        <w:ind w:left="2268"/>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9C6ED318">
      <w:start w:val="1"/>
      <w:numFmt w:val="bullet"/>
      <w:lvlText w:val="•"/>
      <w:lvlJc w:val="left"/>
      <w:pPr>
        <w:ind w:left="298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FF52B190">
      <w:start w:val="1"/>
      <w:numFmt w:val="bullet"/>
      <w:lvlText w:val="o"/>
      <w:lvlJc w:val="left"/>
      <w:pPr>
        <w:ind w:left="3708"/>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782224AA">
      <w:start w:val="1"/>
      <w:numFmt w:val="bullet"/>
      <w:lvlText w:val="▪"/>
      <w:lvlJc w:val="left"/>
      <w:pPr>
        <w:ind w:left="4428"/>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E1E0F49E">
      <w:start w:val="1"/>
      <w:numFmt w:val="bullet"/>
      <w:lvlText w:val="•"/>
      <w:lvlJc w:val="left"/>
      <w:pPr>
        <w:ind w:left="514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FFA4D41E">
      <w:start w:val="1"/>
      <w:numFmt w:val="bullet"/>
      <w:lvlText w:val="o"/>
      <w:lvlJc w:val="left"/>
      <w:pPr>
        <w:ind w:left="5868"/>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26B8E11E">
      <w:start w:val="1"/>
      <w:numFmt w:val="bullet"/>
      <w:lvlText w:val="▪"/>
      <w:lvlJc w:val="left"/>
      <w:pPr>
        <w:ind w:left="6588"/>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6" w15:restartNumberingAfterBreak="0">
    <w:nsid w:val="7C290D88"/>
    <w:multiLevelType w:val="hybridMultilevel"/>
    <w:tmpl w:val="8B6644D0"/>
    <w:lvl w:ilvl="0" w:tplc="2F5AFFF6">
      <w:start w:val="1"/>
      <w:numFmt w:val="bullet"/>
      <w:lvlText w:val="•"/>
      <w:lvlJc w:val="left"/>
      <w:pPr>
        <w:ind w:left="72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4E80E376">
      <w:start w:val="1"/>
      <w:numFmt w:val="bullet"/>
      <w:lvlText w:val="o"/>
      <w:lvlJc w:val="left"/>
      <w:pPr>
        <w:ind w:left="1548"/>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C19E69A6">
      <w:start w:val="1"/>
      <w:numFmt w:val="bullet"/>
      <w:lvlText w:val="▪"/>
      <w:lvlJc w:val="left"/>
      <w:pPr>
        <w:ind w:left="2268"/>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842059EA">
      <w:start w:val="1"/>
      <w:numFmt w:val="bullet"/>
      <w:lvlText w:val="•"/>
      <w:lvlJc w:val="left"/>
      <w:pPr>
        <w:ind w:left="298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E2A8D26E">
      <w:start w:val="1"/>
      <w:numFmt w:val="bullet"/>
      <w:lvlText w:val="o"/>
      <w:lvlJc w:val="left"/>
      <w:pPr>
        <w:ind w:left="3708"/>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3BD6F144">
      <w:start w:val="1"/>
      <w:numFmt w:val="bullet"/>
      <w:lvlText w:val="▪"/>
      <w:lvlJc w:val="left"/>
      <w:pPr>
        <w:ind w:left="4428"/>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66C8959E">
      <w:start w:val="1"/>
      <w:numFmt w:val="bullet"/>
      <w:lvlText w:val="•"/>
      <w:lvlJc w:val="left"/>
      <w:pPr>
        <w:ind w:left="514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6F381324">
      <w:start w:val="1"/>
      <w:numFmt w:val="bullet"/>
      <w:lvlText w:val="o"/>
      <w:lvlJc w:val="left"/>
      <w:pPr>
        <w:ind w:left="5868"/>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D240818A">
      <w:start w:val="1"/>
      <w:numFmt w:val="bullet"/>
      <w:lvlText w:val="▪"/>
      <w:lvlJc w:val="left"/>
      <w:pPr>
        <w:ind w:left="6588"/>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num w:numId="1">
    <w:abstractNumId w:val="3"/>
  </w:num>
  <w:num w:numId="2">
    <w:abstractNumId w:val="2"/>
  </w:num>
  <w:num w:numId="3">
    <w:abstractNumId w:val="6"/>
  </w:num>
  <w:num w:numId="4">
    <w:abstractNumId w:val="5"/>
  </w:num>
  <w:num w:numId="5">
    <w:abstractNumId w:val="4"/>
  </w:num>
  <w:num w:numId="6">
    <w:abstractNumId w:val="0"/>
  </w:num>
  <w:num w:numId="7">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76"/>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EB4"/>
    <w:rsid w:val="00946D80"/>
    <w:rsid w:val="00AC2EB4"/>
    <w:rsid w:val="00BA286B"/>
    <w:rsid w:val="5F59E1E3"/>
    <w:rsid w:val="647A49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E3EBC"/>
  <w15:docId w15:val="{E4BAEB81-4971-4E5B-8E26-3F1E85166F8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EastAsia"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Calibri" w:hAnsi="Calibri" w:eastAsia="Calibri" w:cs="Calibri"/>
      <w:color w:val="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customStyle="1">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LamberPh</dc:creator>
  <keywords/>
  <lastModifiedBy>Mr P Lambert</lastModifiedBy>
  <revision>4</revision>
  <dcterms:created xsi:type="dcterms:W3CDTF">2026-07-22T07:00:00.0000000Z</dcterms:created>
  <dcterms:modified xsi:type="dcterms:W3CDTF">2026-07-22T09:38:37.2062467Z</dcterms:modified>
</coreProperties>
</file>